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E53" w:rsidRPr="00D42E53" w:rsidRDefault="00D42E53" w:rsidP="00D42E53">
      <w:pPr>
        <w:kinsoku w:val="0"/>
        <w:overflowPunct w:val="0"/>
        <w:autoSpaceDE w:val="0"/>
        <w:autoSpaceDN w:val="0"/>
        <w:adjustRightInd w:val="0"/>
        <w:spacing w:after="0" w:line="287" w:lineRule="exact"/>
        <w:ind w:right="56"/>
        <w:jc w:val="center"/>
        <w:rPr>
          <w:rFonts w:ascii="Times New Roman" w:hAnsi="Times New Roman" w:cs="Times New Roman"/>
          <w:sz w:val="28"/>
          <w:szCs w:val="28"/>
        </w:rPr>
      </w:pPr>
      <w:r w:rsidRPr="00D42E53">
        <w:rPr>
          <w:rFonts w:ascii="Times New Roman" w:hAnsi="Times New Roman" w:cs="Times New Roman"/>
          <w:b/>
          <w:bCs/>
          <w:sz w:val="28"/>
          <w:szCs w:val="28"/>
        </w:rPr>
        <w:t>ИН</w:t>
      </w:r>
      <w:r w:rsidRPr="00D42E53">
        <w:rPr>
          <w:rFonts w:ascii="Times New Roman" w:hAnsi="Times New Roman" w:cs="Times New Roman"/>
          <w:b/>
          <w:bCs/>
          <w:spacing w:val="-2"/>
          <w:sz w:val="28"/>
          <w:szCs w:val="28"/>
        </w:rPr>
        <w:t>С</w:t>
      </w:r>
      <w:r w:rsidRPr="00D42E53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D42E53">
        <w:rPr>
          <w:rFonts w:ascii="Times New Roman" w:hAnsi="Times New Roman" w:cs="Times New Roman"/>
          <w:b/>
          <w:bCs/>
          <w:spacing w:val="-2"/>
          <w:sz w:val="28"/>
          <w:szCs w:val="28"/>
        </w:rPr>
        <w:t>Р</w:t>
      </w:r>
      <w:r w:rsidRPr="00D42E53">
        <w:rPr>
          <w:rFonts w:ascii="Times New Roman" w:hAnsi="Times New Roman" w:cs="Times New Roman"/>
          <w:b/>
          <w:bCs/>
          <w:sz w:val="28"/>
          <w:szCs w:val="28"/>
        </w:rPr>
        <w:t>УКЦИЯ</w:t>
      </w:r>
    </w:p>
    <w:p w:rsidR="00D42E53" w:rsidRPr="00D42E53" w:rsidRDefault="00D42E53" w:rsidP="00D42E53">
      <w:pPr>
        <w:kinsoku w:val="0"/>
        <w:overflowPunct w:val="0"/>
        <w:autoSpaceDE w:val="0"/>
        <w:autoSpaceDN w:val="0"/>
        <w:adjustRightInd w:val="0"/>
        <w:spacing w:after="0" w:line="291" w:lineRule="exact"/>
        <w:ind w:right="59"/>
        <w:jc w:val="center"/>
        <w:rPr>
          <w:rFonts w:ascii="Times New Roman" w:hAnsi="Times New Roman" w:cs="Times New Roman"/>
          <w:sz w:val="28"/>
          <w:szCs w:val="28"/>
        </w:rPr>
      </w:pPr>
      <w:r w:rsidRPr="00D42E53">
        <w:rPr>
          <w:rFonts w:ascii="Times New Roman" w:hAnsi="Times New Roman" w:cs="Times New Roman"/>
          <w:b/>
          <w:bCs/>
          <w:spacing w:val="-1"/>
          <w:sz w:val="28"/>
          <w:szCs w:val="28"/>
        </w:rPr>
        <w:t>п</w:t>
      </w:r>
      <w:r w:rsidRPr="00D42E53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D42E53"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D42E53">
        <w:rPr>
          <w:rFonts w:ascii="Times New Roman" w:hAnsi="Times New Roman" w:cs="Times New Roman"/>
          <w:b/>
          <w:bCs/>
          <w:sz w:val="28"/>
          <w:szCs w:val="28"/>
        </w:rPr>
        <w:t>мед</w:t>
      </w:r>
      <w:r w:rsidRPr="00D42E53">
        <w:rPr>
          <w:rFonts w:ascii="Times New Roman" w:hAnsi="Times New Roman" w:cs="Times New Roman"/>
          <w:b/>
          <w:bCs/>
          <w:spacing w:val="-2"/>
          <w:sz w:val="28"/>
          <w:szCs w:val="28"/>
        </w:rPr>
        <w:t>и</w:t>
      </w:r>
      <w:r w:rsidRPr="00D42E53">
        <w:rPr>
          <w:rFonts w:ascii="Times New Roman" w:hAnsi="Times New Roman" w:cs="Times New Roman"/>
          <w:b/>
          <w:bCs/>
          <w:spacing w:val="-1"/>
          <w:sz w:val="28"/>
          <w:szCs w:val="28"/>
        </w:rPr>
        <w:t>цин</w:t>
      </w:r>
      <w:r w:rsidRPr="00D42E53">
        <w:rPr>
          <w:rFonts w:ascii="Times New Roman" w:hAnsi="Times New Roman" w:cs="Times New Roman"/>
          <w:b/>
          <w:bCs/>
          <w:sz w:val="28"/>
          <w:szCs w:val="28"/>
        </w:rPr>
        <w:t>ско</w:t>
      </w:r>
      <w:r w:rsidRPr="00D42E53">
        <w:rPr>
          <w:rFonts w:ascii="Times New Roman" w:hAnsi="Times New Roman" w:cs="Times New Roman"/>
          <w:b/>
          <w:bCs/>
          <w:spacing w:val="-2"/>
          <w:sz w:val="28"/>
          <w:szCs w:val="28"/>
        </w:rPr>
        <w:t>м</w:t>
      </w:r>
      <w:r w:rsidRPr="00D42E53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D42E53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42E53">
        <w:rPr>
          <w:rFonts w:ascii="Times New Roman" w:hAnsi="Times New Roman" w:cs="Times New Roman"/>
          <w:b/>
          <w:bCs/>
          <w:spacing w:val="-1"/>
          <w:sz w:val="28"/>
          <w:szCs w:val="28"/>
        </w:rPr>
        <w:t>п</w:t>
      </w:r>
      <w:r w:rsidRPr="00D42E53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D42E53">
        <w:rPr>
          <w:rFonts w:ascii="Times New Roman" w:hAnsi="Times New Roman" w:cs="Times New Roman"/>
          <w:b/>
          <w:bCs/>
          <w:spacing w:val="-2"/>
          <w:sz w:val="28"/>
          <w:szCs w:val="28"/>
        </w:rPr>
        <w:t>и</w:t>
      </w:r>
      <w:r w:rsidRPr="00D42E53">
        <w:rPr>
          <w:rFonts w:ascii="Times New Roman" w:hAnsi="Times New Roman" w:cs="Times New Roman"/>
          <w:b/>
          <w:bCs/>
          <w:sz w:val="28"/>
          <w:szCs w:val="28"/>
        </w:rPr>
        <w:t>ме</w:t>
      </w:r>
      <w:r w:rsidRPr="00D42E53">
        <w:rPr>
          <w:rFonts w:ascii="Times New Roman" w:hAnsi="Times New Roman" w:cs="Times New Roman"/>
          <w:b/>
          <w:bCs/>
          <w:spacing w:val="-1"/>
          <w:sz w:val="28"/>
          <w:szCs w:val="28"/>
        </w:rPr>
        <w:t>н</w:t>
      </w:r>
      <w:r w:rsidRPr="00D42E53">
        <w:rPr>
          <w:rFonts w:ascii="Times New Roman" w:hAnsi="Times New Roman" w:cs="Times New Roman"/>
          <w:b/>
          <w:bCs/>
          <w:sz w:val="28"/>
          <w:szCs w:val="28"/>
        </w:rPr>
        <w:t>ен</w:t>
      </w:r>
      <w:r w:rsidRPr="00D42E53">
        <w:rPr>
          <w:rFonts w:ascii="Times New Roman" w:hAnsi="Times New Roman" w:cs="Times New Roman"/>
          <w:b/>
          <w:bCs/>
          <w:spacing w:val="-2"/>
          <w:sz w:val="28"/>
          <w:szCs w:val="28"/>
        </w:rPr>
        <w:t>и</w:t>
      </w:r>
      <w:r w:rsidRPr="00D42E53">
        <w:rPr>
          <w:rFonts w:ascii="Times New Roman" w:hAnsi="Times New Roman" w:cs="Times New Roman"/>
          <w:b/>
          <w:bCs/>
          <w:sz w:val="28"/>
          <w:szCs w:val="28"/>
        </w:rPr>
        <w:t>ю</w:t>
      </w:r>
    </w:p>
    <w:p w:rsidR="00D42E53" w:rsidRPr="00D42E53" w:rsidRDefault="00D42E53" w:rsidP="00D42E53">
      <w:pPr>
        <w:kinsoku w:val="0"/>
        <w:overflowPunct w:val="0"/>
        <w:autoSpaceDE w:val="0"/>
        <w:autoSpaceDN w:val="0"/>
        <w:adjustRightInd w:val="0"/>
        <w:spacing w:before="3" w:after="0" w:line="322" w:lineRule="exact"/>
        <w:ind w:left="3305" w:right="3437"/>
        <w:jc w:val="center"/>
        <w:rPr>
          <w:rFonts w:ascii="Times New Roman" w:hAnsi="Times New Roman" w:cs="Times New Roman"/>
          <w:sz w:val="28"/>
          <w:szCs w:val="28"/>
        </w:rPr>
      </w:pPr>
      <w:r w:rsidRPr="00D42E53">
        <w:rPr>
          <w:rFonts w:ascii="Times New Roman" w:hAnsi="Times New Roman" w:cs="Times New Roman"/>
          <w:b/>
          <w:bCs/>
          <w:sz w:val="28"/>
          <w:szCs w:val="28"/>
        </w:rPr>
        <w:t>лека</w:t>
      </w:r>
      <w:r w:rsidRPr="00D42E53">
        <w:rPr>
          <w:rFonts w:ascii="Times New Roman" w:hAnsi="Times New Roman" w:cs="Times New Roman"/>
          <w:b/>
          <w:bCs/>
          <w:spacing w:val="-3"/>
          <w:sz w:val="28"/>
          <w:szCs w:val="28"/>
        </w:rPr>
        <w:t>р</w:t>
      </w:r>
      <w:r w:rsidRPr="00D42E53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D42E53">
        <w:rPr>
          <w:rFonts w:ascii="Times New Roman" w:hAnsi="Times New Roman" w:cs="Times New Roman"/>
          <w:b/>
          <w:bCs/>
          <w:spacing w:val="1"/>
          <w:sz w:val="28"/>
          <w:szCs w:val="28"/>
        </w:rPr>
        <w:t>т</w:t>
      </w:r>
      <w:r w:rsidRPr="00D42E53">
        <w:rPr>
          <w:rFonts w:ascii="Times New Roman" w:hAnsi="Times New Roman" w:cs="Times New Roman"/>
          <w:b/>
          <w:bCs/>
          <w:sz w:val="28"/>
          <w:szCs w:val="28"/>
        </w:rPr>
        <w:t>ве</w:t>
      </w:r>
      <w:r w:rsidRPr="00D42E53">
        <w:rPr>
          <w:rFonts w:ascii="Times New Roman" w:hAnsi="Times New Roman" w:cs="Times New Roman"/>
          <w:b/>
          <w:bCs/>
          <w:spacing w:val="-2"/>
          <w:sz w:val="28"/>
          <w:szCs w:val="28"/>
        </w:rPr>
        <w:t>н</w:t>
      </w:r>
      <w:r w:rsidRPr="00D42E53">
        <w:rPr>
          <w:rFonts w:ascii="Times New Roman" w:hAnsi="Times New Roman" w:cs="Times New Roman"/>
          <w:b/>
          <w:bCs/>
          <w:spacing w:val="-4"/>
          <w:sz w:val="28"/>
          <w:szCs w:val="28"/>
        </w:rPr>
        <w:t>н</w:t>
      </w:r>
      <w:r w:rsidRPr="00D42E53">
        <w:rPr>
          <w:rFonts w:ascii="Times New Roman" w:hAnsi="Times New Roman" w:cs="Times New Roman"/>
          <w:b/>
          <w:bCs/>
          <w:sz w:val="28"/>
          <w:szCs w:val="28"/>
        </w:rPr>
        <w:t xml:space="preserve">ого </w:t>
      </w:r>
      <w:r w:rsidRPr="00D42E53">
        <w:rPr>
          <w:rFonts w:ascii="Times New Roman" w:hAnsi="Times New Roman" w:cs="Times New Roman"/>
          <w:b/>
          <w:bCs/>
          <w:spacing w:val="-2"/>
          <w:sz w:val="28"/>
          <w:szCs w:val="28"/>
        </w:rPr>
        <w:t>п</w:t>
      </w:r>
      <w:r w:rsidRPr="00D42E53">
        <w:rPr>
          <w:rFonts w:ascii="Times New Roman" w:hAnsi="Times New Roman" w:cs="Times New Roman"/>
          <w:b/>
          <w:bCs/>
          <w:spacing w:val="-3"/>
          <w:sz w:val="28"/>
          <w:szCs w:val="28"/>
        </w:rPr>
        <w:t>р</w:t>
      </w:r>
      <w:r w:rsidRPr="00D42E53">
        <w:rPr>
          <w:rFonts w:ascii="Times New Roman" w:hAnsi="Times New Roman" w:cs="Times New Roman"/>
          <w:b/>
          <w:bCs/>
          <w:sz w:val="28"/>
          <w:szCs w:val="28"/>
        </w:rPr>
        <w:t>епар</w:t>
      </w:r>
      <w:r w:rsidRPr="00D42E53">
        <w:rPr>
          <w:rFonts w:ascii="Times New Roman" w:hAnsi="Times New Roman" w:cs="Times New Roman"/>
          <w:b/>
          <w:bCs/>
          <w:spacing w:val="-1"/>
          <w:sz w:val="28"/>
          <w:szCs w:val="28"/>
        </w:rPr>
        <w:t>а</w:t>
      </w:r>
      <w:r w:rsidRPr="00D42E53">
        <w:rPr>
          <w:rFonts w:ascii="Times New Roman" w:hAnsi="Times New Roman" w:cs="Times New Roman"/>
          <w:b/>
          <w:bCs/>
          <w:spacing w:val="-2"/>
          <w:sz w:val="28"/>
          <w:szCs w:val="28"/>
        </w:rPr>
        <w:t>т</w:t>
      </w:r>
      <w:r w:rsidRPr="00D42E53">
        <w:rPr>
          <w:rFonts w:ascii="Times New Roman" w:hAnsi="Times New Roman" w:cs="Times New Roman"/>
          <w:b/>
          <w:bCs/>
          <w:sz w:val="28"/>
          <w:szCs w:val="28"/>
        </w:rPr>
        <w:t xml:space="preserve">а </w:t>
      </w:r>
      <w:r w:rsidRPr="00D42E53">
        <w:rPr>
          <w:rFonts w:ascii="Times New Roman" w:hAnsi="Times New Roman" w:cs="Times New Roman"/>
          <w:b/>
          <w:bCs/>
          <w:spacing w:val="-2"/>
          <w:sz w:val="28"/>
          <w:szCs w:val="28"/>
        </w:rPr>
        <w:t>Г</w:t>
      </w:r>
      <w:r w:rsidRPr="00D42E53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D42E53">
        <w:rPr>
          <w:rFonts w:ascii="Times New Roman" w:hAnsi="Times New Roman" w:cs="Times New Roman"/>
          <w:b/>
          <w:bCs/>
          <w:spacing w:val="-2"/>
          <w:sz w:val="28"/>
          <w:szCs w:val="28"/>
        </w:rPr>
        <w:t>л</w:t>
      </w:r>
      <w:r w:rsidRPr="00D42E53">
        <w:rPr>
          <w:rFonts w:ascii="Times New Roman" w:hAnsi="Times New Roman" w:cs="Times New Roman"/>
          <w:b/>
          <w:bCs/>
          <w:sz w:val="28"/>
          <w:szCs w:val="28"/>
        </w:rPr>
        <w:t>ав</w:t>
      </w:r>
      <w:r w:rsidRPr="00D42E53">
        <w:rPr>
          <w:rFonts w:ascii="Times New Roman" w:hAnsi="Times New Roman" w:cs="Times New Roman"/>
          <w:b/>
          <w:bCs/>
          <w:spacing w:val="-2"/>
          <w:sz w:val="28"/>
          <w:szCs w:val="28"/>
        </w:rPr>
        <w:t>и</w:t>
      </w:r>
      <w:r w:rsidRPr="00D42E53">
        <w:rPr>
          <w:rFonts w:ascii="Times New Roman" w:hAnsi="Times New Roman" w:cs="Times New Roman"/>
          <w:b/>
          <w:bCs/>
          <w:spacing w:val="1"/>
          <w:sz w:val="28"/>
          <w:szCs w:val="28"/>
        </w:rPr>
        <w:t>т</w:t>
      </w:r>
      <w:r w:rsidRPr="00D42E53">
        <w:rPr>
          <w:rFonts w:ascii="Times New Roman" w:hAnsi="Times New Roman" w:cs="Times New Roman"/>
          <w:b/>
          <w:bCs/>
          <w:sz w:val="28"/>
          <w:szCs w:val="28"/>
        </w:rPr>
        <w:t>®</w:t>
      </w:r>
    </w:p>
    <w:p w:rsidR="00D42E53" w:rsidRPr="00D42E53" w:rsidRDefault="00D42E53" w:rsidP="00D42E53">
      <w:pPr>
        <w:kinsoku w:val="0"/>
        <w:overflowPunct w:val="0"/>
        <w:autoSpaceDE w:val="0"/>
        <w:autoSpaceDN w:val="0"/>
        <w:adjustRightInd w:val="0"/>
        <w:spacing w:after="0" w:line="318" w:lineRule="exact"/>
        <w:ind w:left="40"/>
        <w:rPr>
          <w:rFonts w:ascii="Times New Roman" w:hAnsi="Times New Roman" w:cs="Times New Roman"/>
          <w:sz w:val="28"/>
          <w:szCs w:val="28"/>
        </w:rPr>
      </w:pPr>
      <w:r w:rsidRPr="00D42E53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D42E53">
        <w:rPr>
          <w:rFonts w:ascii="Times New Roman" w:hAnsi="Times New Roman" w:cs="Times New Roman"/>
          <w:b/>
          <w:bCs/>
          <w:spacing w:val="-2"/>
          <w:sz w:val="28"/>
          <w:szCs w:val="28"/>
        </w:rPr>
        <w:t>н</w:t>
      </w:r>
      <w:r w:rsidRPr="00D42E53">
        <w:rPr>
          <w:rFonts w:ascii="Times New Roman" w:hAnsi="Times New Roman" w:cs="Times New Roman"/>
          <w:b/>
          <w:bCs/>
          <w:spacing w:val="-1"/>
          <w:sz w:val="28"/>
          <w:szCs w:val="28"/>
        </w:rPr>
        <w:t>и</w:t>
      </w:r>
      <w:r w:rsidRPr="00D42E53">
        <w:rPr>
          <w:rFonts w:ascii="Times New Roman" w:hAnsi="Times New Roman" w:cs="Times New Roman"/>
          <w:b/>
          <w:bCs/>
          <w:sz w:val="28"/>
          <w:szCs w:val="28"/>
        </w:rPr>
        <w:t>мате</w:t>
      </w:r>
      <w:r w:rsidRPr="00D42E53">
        <w:rPr>
          <w:rFonts w:ascii="Times New Roman" w:hAnsi="Times New Roman" w:cs="Times New Roman"/>
          <w:b/>
          <w:bCs/>
          <w:spacing w:val="-2"/>
          <w:sz w:val="28"/>
          <w:szCs w:val="28"/>
        </w:rPr>
        <w:t>л</w:t>
      </w:r>
      <w:r w:rsidRPr="00D42E53">
        <w:rPr>
          <w:rFonts w:ascii="Times New Roman" w:hAnsi="Times New Roman" w:cs="Times New Roman"/>
          <w:b/>
          <w:bCs/>
          <w:sz w:val="28"/>
          <w:szCs w:val="28"/>
        </w:rPr>
        <w:t xml:space="preserve">ьно </w:t>
      </w:r>
      <w:r w:rsidRPr="00D42E53">
        <w:rPr>
          <w:rFonts w:ascii="Times New Roman" w:hAnsi="Times New Roman" w:cs="Times New Roman"/>
          <w:b/>
          <w:bCs/>
          <w:spacing w:val="-2"/>
          <w:sz w:val="28"/>
          <w:szCs w:val="28"/>
        </w:rPr>
        <w:t>п</w:t>
      </w:r>
      <w:r w:rsidRPr="00D42E53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D42E53">
        <w:rPr>
          <w:rFonts w:ascii="Times New Roman" w:hAnsi="Times New Roman" w:cs="Times New Roman"/>
          <w:b/>
          <w:bCs/>
          <w:spacing w:val="-2"/>
          <w:sz w:val="28"/>
          <w:szCs w:val="28"/>
        </w:rPr>
        <w:t>о</w:t>
      </w:r>
      <w:r w:rsidRPr="00D42E53">
        <w:rPr>
          <w:rFonts w:ascii="Times New Roman" w:hAnsi="Times New Roman" w:cs="Times New Roman"/>
          <w:b/>
          <w:bCs/>
          <w:spacing w:val="-3"/>
          <w:sz w:val="28"/>
          <w:szCs w:val="28"/>
        </w:rPr>
        <w:t>ч</w:t>
      </w:r>
      <w:r w:rsidRPr="00D42E53">
        <w:rPr>
          <w:rFonts w:ascii="Times New Roman" w:hAnsi="Times New Roman" w:cs="Times New Roman"/>
          <w:b/>
          <w:bCs/>
          <w:spacing w:val="-1"/>
          <w:sz w:val="28"/>
          <w:szCs w:val="28"/>
        </w:rPr>
        <w:t>и</w:t>
      </w:r>
      <w:r w:rsidRPr="00D42E53">
        <w:rPr>
          <w:rFonts w:ascii="Times New Roman" w:hAnsi="Times New Roman" w:cs="Times New Roman"/>
          <w:b/>
          <w:bCs/>
          <w:spacing w:val="1"/>
          <w:sz w:val="28"/>
          <w:szCs w:val="28"/>
        </w:rPr>
        <w:t>т</w:t>
      </w:r>
      <w:r w:rsidRPr="00D42E53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D42E53">
        <w:rPr>
          <w:rFonts w:ascii="Times New Roman" w:hAnsi="Times New Roman" w:cs="Times New Roman"/>
          <w:b/>
          <w:bCs/>
          <w:spacing w:val="-4"/>
          <w:sz w:val="28"/>
          <w:szCs w:val="28"/>
        </w:rPr>
        <w:t>й</w:t>
      </w:r>
      <w:r w:rsidRPr="00D42E53">
        <w:rPr>
          <w:rFonts w:ascii="Times New Roman" w:hAnsi="Times New Roman" w:cs="Times New Roman"/>
          <w:b/>
          <w:bCs/>
          <w:spacing w:val="1"/>
          <w:sz w:val="28"/>
          <w:szCs w:val="28"/>
        </w:rPr>
        <w:t>т</w:t>
      </w:r>
      <w:r w:rsidRPr="00D42E53">
        <w:rPr>
          <w:rFonts w:ascii="Times New Roman" w:hAnsi="Times New Roman" w:cs="Times New Roman"/>
          <w:b/>
          <w:bCs/>
          <w:sz w:val="28"/>
          <w:szCs w:val="28"/>
        </w:rPr>
        <w:t xml:space="preserve">е </w:t>
      </w:r>
      <w:r w:rsidRPr="00D42E53">
        <w:rPr>
          <w:rFonts w:ascii="Times New Roman" w:hAnsi="Times New Roman" w:cs="Times New Roman"/>
          <w:b/>
          <w:bCs/>
          <w:spacing w:val="-2"/>
          <w:sz w:val="28"/>
          <w:szCs w:val="28"/>
        </w:rPr>
        <w:t>эт</w:t>
      </w:r>
      <w:r w:rsidRPr="00D42E53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D42E53"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D42E53">
        <w:rPr>
          <w:rFonts w:ascii="Times New Roman" w:hAnsi="Times New Roman" w:cs="Times New Roman"/>
          <w:b/>
          <w:bCs/>
          <w:spacing w:val="-2"/>
          <w:sz w:val="28"/>
          <w:szCs w:val="28"/>
        </w:rPr>
        <w:t>и</w:t>
      </w:r>
      <w:r w:rsidRPr="00D42E53">
        <w:rPr>
          <w:rFonts w:ascii="Times New Roman" w:hAnsi="Times New Roman" w:cs="Times New Roman"/>
          <w:b/>
          <w:bCs/>
          <w:spacing w:val="-1"/>
          <w:sz w:val="28"/>
          <w:szCs w:val="28"/>
        </w:rPr>
        <w:t>н</w:t>
      </w:r>
      <w:r w:rsidRPr="00D42E53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D42E53">
        <w:rPr>
          <w:rFonts w:ascii="Times New Roman" w:hAnsi="Times New Roman" w:cs="Times New Roman"/>
          <w:b/>
          <w:bCs/>
          <w:spacing w:val="1"/>
          <w:sz w:val="28"/>
          <w:szCs w:val="28"/>
        </w:rPr>
        <w:t>т</w:t>
      </w:r>
      <w:r w:rsidRPr="00D42E53">
        <w:rPr>
          <w:rFonts w:ascii="Times New Roman" w:hAnsi="Times New Roman" w:cs="Times New Roman"/>
          <w:b/>
          <w:bCs/>
          <w:spacing w:val="-3"/>
          <w:sz w:val="28"/>
          <w:szCs w:val="28"/>
        </w:rPr>
        <w:t>р</w:t>
      </w:r>
      <w:r w:rsidRPr="00D42E53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D42E53">
        <w:rPr>
          <w:rFonts w:ascii="Times New Roman" w:hAnsi="Times New Roman" w:cs="Times New Roman"/>
          <w:b/>
          <w:bCs/>
          <w:spacing w:val="-1"/>
          <w:sz w:val="28"/>
          <w:szCs w:val="28"/>
        </w:rPr>
        <w:t>кци</w:t>
      </w:r>
      <w:r w:rsidRPr="00D42E53"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Pr="00D42E53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D42E53">
        <w:rPr>
          <w:rFonts w:ascii="Times New Roman" w:hAnsi="Times New Roman" w:cs="Times New Roman"/>
          <w:b/>
          <w:bCs/>
          <w:spacing w:val="-2"/>
          <w:sz w:val="28"/>
          <w:szCs w:val="28"/>
        </w:rPr>
        <w:t>п</w:t>
      </w:r>
      <w:r w:rsidRPr="00D42E53">
        <w:rPr>
          <w:rFonts w:ascii="Times New Roman" w:hAnsi="Times New Roman" w:cs="Times New Roman"/>
          <w:b/>
          <w:bCs/>
          <w:sz w:val="28"/>
          <w:szCs w:val="28"/>
        </w:rPr>
        <w:t>еред</w:t>
      </w:r>
      <w:r w:rsidRPr="00D42E53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D42E53">
        <w:rPr>
          <w:rFonts w:ascii="Times New Roman" w:hAnsi="Times New Roman" w:cs="Times New Roman"/>
          <w:b/>
          <w:bCs/>
          <w:spacing w:val="1"/>
          <w:sz w:val="28"/>
          <w:szCs w:val="28"/>
        </w:rPr>
        <w:t>т</w:t>
      </w:r>
      <w:r w:rsidRPr="00D42E53">
        <w:rPr>
          <w:rFonts w:ascii="Times New Roman" w:hAnsi="Times New Roman" w:cs="Times New Roman"/>
          <w:b/>
          <w:bCs/>
          <w:sz w:val="28"/>
          <w:szCs w:val="28"/>
        </w:rPr>
        <w:t>ем,</w:t>
      </w:r>
      <w:r w:rsidRPr="00D42E53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к</w:t>
      </w:r>
      <w:r w:rsidRPr="00D42E53">
        <w:rPr>
          <w:rFonts w:ascii="Times New Roman" w:hAnsi="Times New Roman" w:cs="Times New Roman"/>
          <w:b/>
          <w:bCs/>
          <w:sz w:val="28"/>
          <w:szCs w:val="28"/>
        </w:rPr>
        <w:t>ак</w:t>
      </w:r>
      <w:r w:rsidRPr="00D42E53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42E53">
        <w:rPr>
          <w:rFonts w:ascii="Times New Roman" w:hAnsi="Times New Roman" w:cs="Times New Roman"/>
          <w:b/>
          <w:bCs/>
          <w:spacing w:val="-2"/>
          <w:sz w:val="28"/>
          <w:szCs w:val="28"/>
        </w:rPr>
        <w:t>н</w:t>
      </w:r>
      <w:r w:rsidRPr="00D42E53">
        <w:rPr>
          <w:rFonts w:ascii="Times New Roman" w:hAnsi="Times New Roman" w:cs="Times New Roman"/>
          <w:b/>
          <w:bCs/>
          <w:sz w:val="28"/>
          <w:szCs w:val="28"/>
        </w:rPr>
        <w:t>ач</w:t>
      </w:r>
      <w:r w:rsidRPr="00D42E53">
        <w:rPr>
          <w:rFonts w:ascii="Times New Roman" w:hAnsi="Times New Roman" w:cs="Times New Roman"/>
          <w:b/>
          <w:bCs/>
          <w:spacing w:val="-2"/>
          <w:sz w:val="28"/>
          <w:szCs w:val="28"/>
        </w:rPr>
        <w:t>а</w:t>
      </w:r>
      <w:r w:rsidRPr="00D42E53">
        <w:rPr>
          <w:rFonts w:ascii="Times New Roman" w:hAnsi="Times New Roman" w:cs="Times New Roman"/>
          <w:b/>
          <w:bCs/>
          <w:spacing w:val="1"/>
          <w:sz w:val="28"/>
          <w:szCs w:val="28"/>
        </w:rPr>
        <w:t>т</w:t>
      </w:r>
      <w:r w:rsidRPr="00D42E53">
        <w:rPr>
          <w:rFonts w:ascii="Times New Roman" w:hAnsi="Times New Roman" w:cs="Times New Roman"/>
          <w:b/>
          <w:bCs/>
          <w:sz w:val="28"/>
          <w:szCs w:val="28"/>
        </w:rPr>
        <w:t xml:space="preserve">ь </w:t>
      </w:r>
      <w:r w:rsidRPr="00D42E53">
        <w:rPr>
          <w:rFonts w:ascii="Times New Roman" w:hAnsi="Times New Roman" w:cs="Times New Roman"/>
          <w:b/>
          <w:bCs/>
          <w:spacing w:val="-2"/>
          <w:sz w:val="28"/>
          <w:szCs w:val="28"/>
        </w:rPr>
        <w:t>п</w:t>
      </w:r>
      <w:r w:rsidRPr="00D42E53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D42E53">
        <w:rPr>
          <w:rFonts w:ascii="Times New Roman" w:hAnsi="Times New Roman" w:cs="Times New Roman"/>
          <w:b/>
          <w:bCs/>
          <w:spacing w:val="-2"/>
          <w:sz w:val="28"/>
          <w:szCs w:val="28"/>
        </w:rPr>
        <w:t>и</w:t>
      </w:r>
      <w:r w:rsidRPr="00D42E53">
        <w:rPr>
          <w:rFonts w:ascii="Times New Roman" w:hAnsi="Times New Roman" w:cs="Times New Roman"/>
          <w:b/>
          <w:bCs/>
          <w:sz w:val="28"/>
          <w:szCs w:val="28"/>
        </w:rPr>
        <w:t>ме</w:t>
      </w:r>
      <w:r w:rsidRPr="00D42E53">
        <w:rPr>
          <w:rFonts w:ascii="Times New Roman" w:hAnsi="Times New Roman" w:cs="Times New Roman"/>
          <w:b/>
          <w:bCs/>
          <w:spacing w:val="-1"/>
          <w:sz w:val="28"/>
          <w:szCs w:val="28"/>
        </w:rPr>
        <w:t>н</w:t>
      </w:r>
      <w:r w:rsidRPr="00D42E53">
        <w:rPr>
          <w:rFonts w:ascii="Times New Roman" w:hAnsi="Times New Roman" w:cs="Times New Roman"/>
          <w:b/>
          <w:bCs/>
          <w:sz w:val="28"/>
          <w:szCs w:val="28"/>
        </w:rPr>
        <w:t>ен</w:t>
      </w:r>
      <w:r w:rsidRPr="00D42E53">
        <w:rPr>
          <w:rFonts w:ascii="Times New Roman" w:hAnsi="Times New Roman" w:cs="Times New Roman"/>
          <w:b/>
          <w:bCs/>
          <w:spacing w:val="-5"/>
          <w:sz w:val="28"/>
          <w:szCs w:val="28"/>
        </w:rPr>
        <w:t>и</w:t>
      </w:r>
      <w:r w:rsidRPr="00D42E53">
        <w:rPr>
          <w:rFonts w:ascii="Times New Roman" w:hAnsi="Times New Roman" w:cs="Times New Roman"/>
          <w:b/>
          <w:bCs/>
          <w:sz w:val="28"/>
          <w:szCs w:val="28"/>
        </w:rPr>
        <w:t>е</w:t>
      </w:r>
    </w:p>
    <w:p w:rsidR="00D42E53" w:rsidRPr="00D42E53" w:rsidRDefault="00D42E53" w:rsidP="00D42E53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ind w:left="40"/>
        <w:rPr>
          <w:rFonts w:ascii="Times New Roman" w:hAnsi="Times New Roman" w:cs="Times New Roman"/>
          <w:sz w:val="28"/>
          <w:szCs w:val="28"/>
        </w:rPr>
      </w:pPr>
      <w:r w:rsidRPr="00D42E53">
        <w:rPr>
          <w:rFonts w:ascii="Times New Roman" w:hAnsi="Times New Roman" w:cs="Times New Roman"/>
          <w:b/>
          <w:bCs/>
          <w:sz w:val="28"/>
          <w:szCs w:val="28"/>
        </w:rPr>
        <w:t>э</w:t>
      </w:r>
      <w:r w:rsidRPr="00D42E53">
        <w:rPr>
          <w:rFonts w:ascii="Times New Roman" w:hAnsi="Times New Roman" w:cs="Times New Roman"/>
          <w:b/>
          <w:bCs/>
          <w:spacing w:val="-2"/>
          <w:sz w:val="28"/>
          <w:szCs w:val="28"/>
        </w:rPr>
        <w:t>т</w:t>
      </w:r>
      <w:r w:rsidRPr="00D42E53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D42E53">
        <w:rPr>
          <w:rFonts w:ascii="Times New Roman" w:hAnsi="Times New Roman" w:cs="Times New Roman"/>
          <w:b/>
          <w:bCs/>
          <w:spacing w:val="-3"/>
          <w:sz w:val="28"/>
          <w:szCs w:val="28"/>
        </w:rPr>
        <w:t>г</w:t>
      </w:r>
      <w:r w:rsidRPr="00D42E53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D42E53"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D42E53">
        <w:rPr>
          <w:rFonts w:ascii="Times New Roman" w:hAnsi="Times New Roman" w:cs="Times New Roman"/>
          <w:b/>
          <w:bCs/>
          <w:spacing w:val="-2"/>
          <w:sz w:val="28"/>
          <w:szCs w:val="28"/>
        </w:rPr>
        <w:t>п</w:t>
      </w:r>
      <w:r w:rsidRPr="00D42E53">
        <w:rPr>
          <w:rFonts w:ascii="Times New Roman" w:hAnsi="Times New Roman" w:cs="Times New Roman"/>
          <w:b/>
          <w:bCs/>
          <w:sz w:val="28"/>
          <w:szCs w:val="28"/>
        </w:rPr>
        <w:t>ре</w:t>
      </w:r>
      <w:r w:rsidRPr="00D42E53">
        <w:rPr>
          <w:rFonts w:ascii="Times New Roman" w:hAnsi="Times New Roman" w:cs="Times New Roman"/>
          <w:b/>
          <w:bCs/>
          <w:spacing w:val="-1"/>
          <w:sz w:val="28"/>
          <w:szCs w:val="28"/>
        </w:rPr>
        <w:t>п</w:t>
      </w:r>
      <w:r w:rsidRPr="00D42E53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D42E53">
        <w:rPr>
          <w:rFonts w:ascii="Times New Roman" w:hAnsi="Times New Roman" w:cs="Times New Roman"/>
          <w:b/>
          <w:bCs/>
          <w:spacing w:val="-3"/>
          <w:sz w:val="28"/>
          <w:szCs w:val="28"/>
        </w:rPr>
        <w:t>р</w:t>
      </w:r>
      <w:r w:rsidRPr="00D42E53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D42E53">
        <w:rPr>
          <w:rFonts w:ascii="Times New Roman" w:hAnsi="Times New Roman" w:cs="Times New Roman"/>
          <w:b/>
          <w:bCs/>
          <w:spacing w:val="-2"/>
          <w:sz w:val="28"/>
          <w:szCs w:val="28"/>
        </w:rPr>
        <w:t>т</w:t>
      </w:r>
      <w:r w:rsidRPr="00D42E53">
        <w:rPr>
          <w:rFonts w:ascii="Times New Roman" w:hAnsi="Times New Roman" w:cs="Times New Roman"/>
          <w:b/>
          <w:bCs/>
          <w:sz w:val="28"/>
          <w:szCs w:val="28"/>
        </w:rPr>
        <w:t>а,</w:t>
      </w:r>
      <w:r w:rsidRPr="00D42E53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D42E53">
        <w:rPr>
          <w:rFonts w:ascii="Times New Roman" w:hAnsi="Times New Roman" w:cs="Times New Roman"/>
          <w:b/>
          <w:bCs/>
          <w:spacing w:val="-2"/>
          <w:sz w:val="28"/>
          <w:szCs w:val="28"/>
        </w:rPr>
        <w:t>т</w:t>
      </w:r>
      <w:r w:rsidRPr="00D42E53">
        <w:rPr>
          <w:rFonts w:ascii="Times New Roman" w:hAnsi="Times New Roman" w:cs="Times New Roman"/>
          <w:b/>
          <w:bCs/>
          <w:sz w:val="28"/>
          <w:szCs w:val="28"/>
        </w:rPr>
        <w:t>ак</w:t>
      </w:r>
      <w:r w:rsidRPr="00D42E53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D42E53">
        <w:rPr>
          <w:rFonts w:ascii="Times New Roman" w:hAnsi="Times New Roman" w:cs="Times New Roman"/>
          <w:b/>
          <w:bCs/>
          <w:spacing w:val="-2"/>
          <w:sz w:val="28"/>
          <w:szCs w:val="28"/>
        </w:rPr>
        <w:t>к</w:t>
      </w:r>
      <w:r w:rsidRPr="00D42E53">
        <w:rPr>
          <w:rFonts w:ascii="Times New Roman" w:hAnsi="Times New Roman" w:cs="Times New Roman"/>
          <w:b/>
          <w:bCs/>
          <w:sz w:val="28"/>
          <w:szCs w:val="28"/>
        </w:rPr>
        <w:t>ак</w:t>
      </w:r>
      <w:r w:rsidRPr="00D42E53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D42E53">
        <w:rPr>
          <w:rFonts w:ascii="Times New Roman" w:hAnsi="Times New Roman" w:cs="Times New Roman"/>
          <w:b/>
          <w:bCs/>
          <w:sz w:val="28"/>
          <w:szCs w:val="28"/>
        </w:rPr>
        <w:t xml:space="preserve">она </w:t>
      </w:r>
      <w:r w:rsidRPr="00D42E53">
        <w:rPr>
          <w:rFonts w:ascii="Times New Roman" w:hAnsi="Times New Roman" w:cs="Times New Roman"/>
          <w:b/>
          <w:bCs/>
          <w:spacing w:val="-3"/>
          <w:sz w:val="28"/>
          <w:szCs w:val="28"/>
        </w:rPr>
        <w:t>с</w:t>
      </w:r>
      <w:r w:rsidRPr="00D42E53">
        <w:rPr>
          <w:rFonts w:ascii="Times New Roman" w:hAnsi="Times New Roman" w:cs="Times New Roman"/>
          <w:b/>
          <w:bCs/>
          <w:sz w:val="28"/>
          <w:szCs w:val="28"/>
        </w:rPr>
        <w:t>одер</w:t>
      </w:r>
      <w:r w:rsidRPr="00D42E53">
        <w:rPr>
          <w:rFonts w:ascii="Times New Roman" w:hAnsi="Times New Roman" w:cs="Times New Roman"/>
          <w:b/>
          <w:bCs/>
          <w:spacing w:val="-5"/>
          <w:sz w:val="28"/>
          <w:szCs w:val="28"/>
        </w:rPr>
        <w:t>ж</w:t>
      </w:r>
      <w:r w:rsidRPr="00D42E53">
        <w:rPr>
          <w:rFonts w:ascii="Times New Roman" w:hAnsi="Times New Roman" w:cs="Times New Roman"/>
          <w:b/>
          <w:bCs/>
          <w:spacing w:val="-1"/>
          <w:sz w:val="28"/>
          <w:szCs w:val="28"/>
        </w:rPr>
        <w:t>и</w:t>
      </w:r>
      <w:r w:rsidRPr="00D42E53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D42E53"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D42E53">
        <w:rPr>
          <w:rFonts w:ascii="Times New Roman" w:hAnsi="Times New Roman" w:cs="Times New Roman"/>
          <w:b/>
          <w:bCs/>
          <w:spacing w:val="-2"/>
          <w:sz w:val="28"/>
          <w:szCs w:val="28"/>
        </w:rPr>
        <w:t>в</w:t>
      </w:r>
      <w:r w:rsidRPr="00D42E53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D42E53">
        <w:rPr>
          <w:rFonts w:ascii="Times New Roman" w:hAnsi="Times New Roman" w:cs="Times New Roman"/>
          <w:b/>
          <w:bCs/>
          <w:spacing w:val="-2"/>
          <w:sz w:val="28"/>
          <w:szCs w:val="28"/>
        </w:rPr>
        <w:t>ж</w:t>
      </w:r>
      <w:r w:rsidRPr="00D42E53">
        <w:rPr>
          <w:rFonts w:ascii="Times New Roman" w:hAnsi="Times New Roman" w:cs="Times New Roman"/>
          <w:b/>
          <w:bCs/>
          <w:spacing w:val="-1"/>
          <w:sz w:val="28"/>
          <w:szCs w:val="28"/>
        </w:rPr>
        <w:t>н</w:t>
      </w:r>
      <w:r w:rsidRPr="00D42E53">
        <w:rPr>
          <w:rFonts w:ascii="Times New Roman" w:hAnsi="Times New Roman" w:cs="Times New Roman"/>
          <w:b/>
          <w:bCs/>
          <w:sz w:val="28"/>
          <w:szCs w:val="28"/>
        </w:rPr>
        <w:t>ую</w:t>
      </w:r>
      <w:r w:rsidRPr="00D42E53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D42E53">
        <w:rPr>
          <w:rFonts w:ascii="Times New Roman" w:hAnsi="Times New Roman" w:cs="Times New Roman"/>
          <w:b/>
          <w:bCs/>
          <w:spacing w:val="-2"/>
          <w:sz w:val="28"/>
          <w:szCs w:val="28"/>
        </w:rPr>
        <w:t>д</w:t>
      </w:r>
      <w:r w:rsidRPr="00D42E53">
        <w:rPr>
          <w:rFonts w:ascii="Times New Roman" w:hAnsi="Times New Roman" w:cs="Times New Roman"/>
          <w:b/>
          <w:bCs/>
          <w:sz w:val="28"/>
          <w:szCs w:val="28"/>
        </w:rPr>
        <w:t>ля</w:t>
      </w:r>
      <w:r w:rsidRPr="00D42E53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D42E53">
        <w:rPr>
          <w:rFonts w:ascii="Times New Roman" w:hAnsi="Times New Roman" w:cs="Times New Roman"/>
          <w:b/>
          <w:bCs/>
          <w:spacing w:val="-3"/>
          <w:sz w:val="28"/>
          <w:szCs w:val="28"/>
        </w:rPr>
        <w:t>В</w:t>
      </w:r>
      <w:r w:rsidRPr="00D42E53">
        <w:rPr>
          <w:rFonts w:ascii="Times New Roman" w:hAnsi="Times New Roman" w:cs="Times New Roman"/>
          <w:b/>
          <w:bCs/>
          <w:sz w:val="28"/>
          <w:szCs w:val="28"/>
        </w:rPr>
        <w:t>ас</w:t>
      </w:r>
      <w:r w:rsidRPr="00D42E53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42E53">
        <w:rPr>
          <w:rFonts w:ascii="Times New Roman" w:hAnsi="Times New Roman" w:cs="Times New Roman"/>
          <w:b/>
          <w:bCs/>
          <w:spacing w:val="-2"/>
          <w:sz w:val="28"/>
          <w:szCs w:val="28"/>
        </w:rPr>
        <w:t>и</w:t>
      </w:r>
      <w:r w:rsidRPr="00D42E53">
        <w:rPr>
          <w:rFonts w:ascii="Times New Roman" w:hAnsi="Times New Roman" w:cs="Times New Roman"/>
          <w:b/>
          <w:bCs/>
          <w:spacing w:val="-1"/>
          <w:sz w:val="28"/>
          <w:szCs w:val="28"/>
        </w:rPr>
        <w:t>н</w:t>
      </w:r>
      <w:r w:rsidRPr="00D42E53">
        <w:rPr>
          <w:rFonts w:ascii="Times New Roman" w:hAnsi="Times New Roman" w:cs="Times New Roman"/>
          <w:b/>
          <w:bCs/>
          <w:spacing w:val="-3"/>
          <w:sz w:val="28"/>
          <w:szCs w:val="28"/>
        </w:rPr>
        <w:t>ф</w:t>
      </w:r>
      <w:r w:rsidRPr="00D42E53">
        <w:rPr>
          <w:rFonts w:ascii="Times New Roman" w:hAnsi="Times New Roman" w:cs="Times New Roman"/>
          <w:b/>
          <w:bCs/>
          <w:sz w:val="28"/>
          <w:szCs w:val="28"/>
        </w:rPr>
        <w:t>орм</w:t>
      </w:r>
      <w:r w:rsidRPr="00D42E53">
        <w:rPr>
          <w:rFonts w:ascii="Times New Roman" w:hAnsi="Times New Roman" w:cs="Times New Roman"/>
          <w:b/>
          <w:bCs/>
          <w:spacing w:val="1"/>
          <w:sz w:val="28"/>
          <w:szCs w:val="28"/>
        </w:rPr>
        <w:t>а</w:t>
      </w:r>
      <w:r w:rsidRPr="00D42E53">
        <w:rPr>
          <w:rFonts w:ascii="Times New Roman" w:hAnsi="Times New Roman" w:cs="Times New Roman"/>
          <w:b/>
          <w:bCs/>
          <w:spacing w:val="-1"/>
          <w:sz w:val="28"/>
          <w:szCs w:val="28"/>
        </w:rPr>
        <w:t>ц</w:t>
      </w:r>
      <w:r w:rsidRPr="00D42E53">
        <w:rPr>
          <w:rFonts w:ascii="Times New Roman" w:hAnsi="Times New Roman" w:cs="Times New Roman"/>
          <w:b/>
          <w:bCs/>
          <w:spacing w:val="5"/>
          <w:sz w:val="28"/>
          <w:szCs w:val="28"/>
        </w:rPr>
        <w:t>и</w:t>
      </w:r>
      <w:r w:rsidRPr="00D42E53">
        <w:rPr>
          <w:rFonts w:ascii="Times New Roman" w:hAnsi="Times New Roman" w:cs="Times New Roman"/>
          <w:b/>
          <w:bCs/>
          <w:spacing w:val="-1"/>
          <w:sz w:val="28"/>
          <w:szCs w:val="28"/>
        </w:rPr>
        <w:t>ю.</w:t>
      </w:r>
    </w:p>
    <w:p w:rsidR="00D42E53" w:rsidRPr="00EF7AD2" w:rsidRDefault="00D42E53" w:rsidP="00EF7AD2">
      <w:pPr>
        <w:pStyle w:val="a5"/>
        <w:numPr>
          <w:ilvl w:val="0"/>
          <w:numId w:val="2"/>
        </w:numPr>
        <w:tabs>
          <w:tab w:val="left" w:pos="152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256"/>
        <w:rPr>
          <w:rFonts w:ascii="Times New Roman" w:hAnsi="Times New Roman" w:cs="Times New Roman"/>
          <w:sz w:val="28"/>
          <w:szCs w:val="28"/>
        </w:rPr>
      </w:pPr>
      <w:r w:rsidRPr="00EF7AD2">
        <w:rPr>
          <w:rFonts w:ascii="Times New Roman" w:hAnsi="Times New Roman" w:cs="Times New Roman"/>
          <w:b/>
          <w:bCs/>
          <w:spacing w:val="-2"/>
          <w:sz w:val="28"/>
          <w:szCs w:val="28"/>
        </w:rPr>
        <w:t>С</w:t>
      </w:r>
      <w:r w:rsidRPr="00EF7AD2">
        <w:rPr>
          <w:rFonts w:ascii="Times New Roman" w:hAnsi="Times New Roman" w:cs="Times New Roman"/>
          <w:b/>
          <w:bCs/>
          <w:sz w:val="28"/>
          <w:szCs w:val="28"/>
        </w:rPr>
        <w:t>ох</w:t>
      </w:r>
      <w:r w:rsidRPr="00EF7AD2">
        <w:rPr>
          <w:rFonts w:ascii="Times New Roman" w:hAnsi="Times New Roman" w:cs="Times New Roman"/>
          <w:b/>
          <w:bCs/>
          <w:spacing w:val="-3"/>
          <w:sz w:val="28"/>
          <w:szCs w:val="28"/>
        </w:rPr>
        <w:t>р</w:t>
      </w:r>
      <w:r w:rsidRPr="00EF7AD2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EF7AD2">
        <w:rPr>
          <w:rFonts w:ascii="Times New Roman" w:hAnsi="Times New Roman" w:cs="Times New Roman"/>
          <w:b/>
          <w:bCs/>
          <w:spacing w:val="-1"/>
          <w:sz w:val="28"/>
          <w:szCs w:val="28"/>
        </w:rPr>
        <w:t>н</w:t>
      </w:r>
      <w:r w:rsidRPr="00EF7AD2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EF7AD2">
        <w:rPr>
          <w:rFonts w:ascii="Times New Roman" w:hAnsi="Times New Roman" w:cs="Times New Roman"/>
          <w:b/>
          <w:bCs/>
          <w:spacing w:val="-2"/>
          <w:sz w:val="28"/>
          <w:szCs w:val="28"/>
        </w:rPr>
        <w:t>й</w:t>
      </w:r>
      <w:r w:rsidRPr="00EF7AD2">
        <w:rPr>
          <w:rFonts w:ascii="Times New Roman" w:hAnsi="Times New Roman" w:cs="Times New Roman"/>
          <w:b/>
          <w:bCs/>
          <w:spacing w:val="1"/>
          <w:sz w:val="28"/>
          <w:szCs w:val="28"/>
        </w:rPr>
        <w:t>т</w:t>
      </w:r>
      <w:r w:rsidRPr="00EF7AD2">
        <w:rPr>
          <w:rFonts w:ascii="Times New Roman" w:hAnsi="Times New Roman" w:cs="Times New Roman"/>
          <w:b/>
          <w:bCs/>
          <w:sz w:val="28"/>
          <w:szCs w:val="28"/>
        </w:rPr>
        <w:t xml:space="preserve">е </w:t>
      </w:r>
      <w:r w:rsidRPr="00EF7AD2">
        <w:rPr>
          <w:rFonts w:ascii="Times New Roman" w:hAnsi="Times New Roman" w:cs="Times New Roman"/>
          <w:b/>
          <w:bCs/>
          <w:spacing w:val="-2"/>
          <w:sz w:val="28"/>
          <w:szCs w:val="28"/>
        </w:rPr>
        <w:t>и</w:t>
      </w:r>
      <w:r w:rsidRPr="00EF7AD2">
        <w:rPr>
          <w:rFonts w:ascii="Times New Roman" w:hAnsi="Times New Roman" w:cs="Times New Roman"/>
          <w:b/>
          <w:bCs/>
          <w:spacing w:val="-1"/>
          <w:sz w:val="28"/>
          <w:szCs w:val="28"/>
        </w:rPr>
        <w:t>н</w:t>
      </w:r>
      <w:r w:rsidRPr="00EF7AD2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EF7AD2">
        <w:rPr>
          <w:rFonts w:ascii="Times New Roman" w:hAnsi="Times New Roman" w:cs="Times New Roman"/>
          <w:b/>
          <w:bCs/>
          <w:spacing w:val="-1"/>
          <w:sz w:val="28"/>
          <w:szCs w:val="28"/>
        </w:rPr>
        <w:t>т</w:t>
      </w:r>
      <w:r w:rsidRPr="00EF7AD2">
        <w:rPr>
          <w:rFonts w:ascii="Times New Roman" w:hAnsi="Times New Roman" w:cs="Times New Roman"/>
          <w:b/>
          <w:bCs/>
          <w:spacing w:val="-3"/>
          <w:sz w:val="28"/>
          <w:szCs w:val="28"/>
        </w:rPr>
        <w:t>р</w:t>
      </w:r>
      <w:r w:rsidRPr="00EF7AD2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EF7AD2">
        <w:rPr>
          <w:rFonts w:ascii="Times New Roman" w:hAnsi="Times New Roman" w:cs="Times New Roman"/>
          <w:b/>
          <w:bCs/>
          <w:spacing w:val="-1"/>
          <w:sz w:val="28"/>
          <w:szCs w:val="28"/>
        </w:rPr>
        <w:t>кцию</w:t>
      </w:r>
      <w:r w:rsidRPr="00EF7AD2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EF7AD2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EF7AD2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EF7AD2">
        <w:rPr>
          <w:rFonts w:ascii="Times New Roman" w:hAnsi="Times New Roman" w:cs="Times New Roman"/>
          <w:b/>
          <w:bCs/>
          <w:spacing w:val="-1"/>
          <w:sz w:val="28"/>
          <w:szCs w:val="28"/>
        </w:rPr>
        <w:t>н</w:t>
      </w:r>
      <w:r w:rsidRPr="00EF7AD2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EF7AD2"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EF7AD2">
        <w:rPr>
          <w:rFonts w:ascii="Times New Roman" w:hAnsi="Times New Roman" w:cs="Times New Roman"/>
          <w:b/>
          <w:bCs/>
          <w:spacing w:val="-3"/>
          <w:sz w:val="28"/>
          <w:szCs w:val="28"/>
        </w:rPr>
        <w:t>м</w:t>
      </w:r>
      <w:r w:rsidRPr="00EF7AD2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EF7AD2">
        <w:rPr>
          <w:rFonts w:ascii="Times New Roman" w:hAnsi="Times New Roman" w:cs="Times New Roman"/>
          <w:b/>
          <w:bCs/>
          <w:spacing w:val="-2"/>
          <w:sz w:val="28"/>
          <w:szCs w:val="28"/>
        </w:rPr>
        <w:t>ж</w:t>
      </w:r>
      <w:r w:rsidRPr="00EF7AD2">
        <w:rPr>
          <w:rFonts w:ascii="Times New Roman" w:hAnsi="Times New Roman" w:cs="Times New Roman"/>
          <w:b/>
          <w:bCs/>
          <w:sz w:val="28"/>
          <w:szCs w:val="28"/>
        </w:rPr>
        <w:t>ет</w:t>
      </w:r>
      <w:r w:rsidRPr="00EF7AD2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EF7AD2">
        <w:rPr>
          <w:rFonts w:ascii="Times New Roman" w:hAnsi="Times New Roman" w:cs="Times New Roman"/>
          <w:b/>
          <w:bCs/>
          <w:spacing w:val="-1"/>
          <w:sz w:val="28"/>
          <w:szCs w:val="28"/>
        </w:rPr>
        <w:t>п</w:t>
      </w:r>
      <w:r w:rsidRPr="00EF7AD2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EF7AD2">
        <w:rPr>
          <w:rFonts w:ascii="Times New Roman" w:hAnsi="Times New Roman" w:cs="Times New Roman"/>
          <w:b/>
          <w:bCs/>
          <w:spacing w:val="-1"/>
          <w:sz w:val="28"/>
          <w:szCs w:val="28"/>
        </w:rPr>
        <w:t>н</w:t>
      </w:r>
      <w:r w:rsidRPr="00EF7AD2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EF7AD2">
        <w:rPr>
          <w:rFonts w:ascii="Times New Roman" w:hAnsi="Times New Roman" w:cs="Times New Roman"/>
          <w:b/>
          <w:bCs/>
          <w:spacing w:val="-3"/>
          <w:sz w:val="28"/>
          <w:szCs w:val="28"/>
        </w:rPr>
        <w:t>д</w:t>
      </w:r>
      <w:r w:rsidRPr="00EF7AD2">
        <w:rPr>
          <w:rFonts w:ascii="Times New Roman" w:hAnsi="Times New Roman" w:cs="Times New Roman"/>
          <w:b/>
          <w:bCs/>
          <w:sz w:val="28"/>
          <w:szCs w:val="28"/>
        </w:rPr>
        <w:t>об</w:t>
      </w:r>
      <w:r w:rsidRPr="00EF7AD2">
        <w:rPr>
          <w:rFonts w:ascii="Times New Roman" w:hAnsi="Times New Roman" w:cs="Times New Roman"/>
          <w:b/>
          <w:bCs/>
          <w:spacing w:val="-4"/>
          <w:sz w:val="28"/>
          <w:szCs w:val="28"/>
        </w:rPr>
        <w:t>и</w:t>
      </w:r>
      <w:r w:rsidRPr="00EF7AD2">
        <w:rPr>
          <w:rFonts w:ascii="Times New Roman" w:hAnsi="Times New Roman" w:cs="Times New Roman"/>
          <w:b/>
          <w:bCs/>
          <w:spacing w:val="1"/>
          <w:sz w:val="28"/>
          <w:szCs w:val="28"/>
        </w:rPr>
        <w:t>т</w:t>
      </w:r>
      <w:r w:rsidRPr="00EF7AD2">
        <w:rPr>
          <w:rFonts w:ascii="Times New Roman" w:hAnsi="Times New Roman" w:cs="Times New Roman"/>
          <w:b/>
          <w:bCs/>
          <w:sz w:val="28"/>
          <w:szCs w:val="28"/>
        </w:rPr>
        <w:t>ься</w:t>
      </w:r>
      <w:r w:rsidRPr="00EF7AD2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EF7AD2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EF7AD2">
        <w:rPr>
          <w:rFonts w:ascii="Times New Roman" w:hAnsi="Times New Roman" w:cs="Times New Roman"/>
          <w:b/>
          <w:bCs/>
          <w:spacing w:val="-2"/>
          <w:sz w:val="28"/>
          <w:szCs w:val="28"/>
        </w:rPr>
        <w:t>н</w:t>
      </w:r>
      <w:r w:rsidRPr="00EF7AD2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EF7AD2">
        <w:rPr>
          <w:rFonts w:ascii="Times New Roman" w:hAnsi="Times New Roman" w:cs="Times New Roman"/>
          <w:b/>
          <w:bCs/>
          <w:spacing w:val="-3"/>
          <w:sz w:val="28"/>
          <w:szCs w:val="28"/>
        </w:rPr>
        <w:t>в</w:t>
      </w:r>
      <w:r w:rsidRPr="00EF7AD2">
        <w:rPr>
          <w:rFonts w:ascii="Times New Roman" w:hAnsi="Times New Roman" w:cs="Times New Roman"/>
          <w:b/>
          <w:bCs/>
          <w:sz w:val="28"/>
          <w:szCs w:val="28"/>
        </w:rPr>
        <w:t>ь.</w:t>
      </w:r>
    </w:p>
    <w:p w:rsidR="00D42E53" w:rsidRPr="00EF7AD2" w:rsidRDefault="00D42E53" w:rsidP="00EF7AD2">
      <w:pPr>
        <w:pStyle w:val="a5"/>
        <w:numPr>
          <w:ilvl w:val="0"/>
          <w:numId w:val="2"/>
        </w:numPr>
        <w:tabs>
          <w:tab w:val="left" w:pos="1529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7AD2">
        <w:rPr>
          <w:rFonts w:ascii="Times New Roman" w:hAnsi="Times New Roman" w:cs="Times New Roman"/>
          <w:b/>
          <w:bCs/>
          <w:sz w:val="28"/>
          <w:szCs w:val="28"/>
        </w:rPr>
        <w:t>Если</w:t>
      </w:r>
      <w:r w:rsidRPr="00EF7AD2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EF7AD2">
        <w:rPr>
          <w:rFonts w:ascii="Times New Roman" w:hAnsi="Times New Roman" w:cs="Times New Roman"/>
          <w:b/>
          <w:bCs/>
          <w:sz w:val="28"/>
          <w:szCs w:val="28"/>
        </w:rPr>
        <w:t xml:space="preserve">у </w:t>
      </w:r>
      <w:r w:rsidRPr="00EF7AD2">
        <w:rPr>
          <w:rFonts w:ascii="Times New Roman" w:hAnsi="Times New Roman" w:cs="Times New Roman"/>
          <w:b/>
          <w:bCs/>
          <w:spacing w:val="-3"/>
          <w:sz w:val="28"/>
          <w:szCs w:val="28"/>
        </w:rPr>
        <w:t>В</w:t>
      </w:r>
      <w:r w:rsidRPr="00EF7AD2">
        <w:rPr>
          <w:rFonts w:ascii="Times New Roman" w:hAnsi="Times New Roman" w:cs="Times New Roman"/>
          <w:b/>
          <w:bCs/>
          <w:sz w:val="28"/>
          <w:szCs w:val="28"/>
        </w:rPr>
        <w:t xml:space="preserve">ас </w:t>
      </w:r>
      <w:r w:rsidRPr="00EF7AD2">
        <w:rPr>
          <w:rFonts w:ascii="Times New Roman" w:hAnsi="Times New Roman" w:cs="Times New Roman"/>
          <w:b/>
          <w:bCs/>
          <w:spacing w:val="-4"/>
          <w:sz w:val="28"/>
          <w:szCs w:val="28"/>
        </w:rPr>
        <w:t>в</w:t>
      </w:r>
      <w:r w:rsidRPr="00EF7AD2">
        <w:rPr>
          <w:rFonts w:ascii="Times New Roman" w:hAnsi="Times New Roman" w:cs="Times New Roman"/>
          <w:b/>
          <w:bCs/>
          <w:sz w:val="28"/>
          <w:szCs w:val="28"/>
        </w:rPr>
        <w:t>оз</w:t>
      </w:r>
      <w:r w:rsidRPr="00EF7AD2">
        <w:rPr>
          <w:rFonts w:ascii="Times New Roman" w:hAnsi="Times New Roman" w:cs="Times New Roman"/>
          <w:b/>
          <w:bCs/>
          <w:spacing w:val="-2"/>
          <w:sz w:val="28"/>
          <w:szCs w:val="28"/>
        </w:rPr>
        <w:t>н</w:t>
      </w:r>
      <w:r w:rsidRPr="00EF7AD2">
        <w:rPr>
          <w:rFonts w:ascii="Times New Roman" w:hAnsi="Times New Roman" w:cs="Times New Roman"/>
          <w:b/>
          <w:bCs/>
          <w:spacing w:val="-1"/>
          <w:sz w:val="28"/>
          <w:szCs w:val="28"/>
        </w:rPr>
        <w:t>ик</w:t>
      </w:r>
      <w:r w:rsidRPr="00EF7AD2">
        <w:rPr>
          <w:rFonts w:ascii="Times New Roman" w:hAnsi="Times New Roman" w:cs="Times New Roman"/>
          <w:b/>
          <w:bCs/>
          <w:sz w:val="28"/>
          <w:szCs w:val="28"/>
        </w:rPr>
        <w:t>ли</w:t>
      </w:r>
      <w:r w:rsidRPr="00EF7AD2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EF7AD2">
        <w:rPr>
          <w:rFonts w:ascii="Times New Roman" w:hAnsi="Times New Roman" w:cs="Times New Roman"/>
          <w:b/>
          <w:bCs/>
          <w:spacing w:val="-2"/>
          <w:sz w:val="28"/>
          <w:szCs w:val="28"/>
        </w:rPr>
        <w:t>в</w:t>
      </w:r>
      <w:r w:rsidRPr="00EF7AD2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EF7AD2">
        <w:rPr>
          <w:rFonts w:ascii="Times New Roman" w:hAnsi="Times New Roman" w:cs="Times New Roman"/>
          <w:b/>
          <w:bCs/>
          <w:spacing w:val="-1"/>
          <w:sz w:val="28"/>
          <w:szCs w:val="28"/>
        </w:rPr>
        <w:t>п</w:t>
      </w:r>
      <w:r w:rsidRPr="00EF7AD2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EF7AD2">
        <w:rPr>
          <w:rFonts w:ascii="Times New Roman" w:hAnsi="Times New Roman" w:cs="Times New Roman"/>
          <w:b/>
          <w:bCs/>
          <w:spacing w:val="-2"/>
          <w:sz w:val="28"/>
          <w:szCs w:val="28"/>
        </w:rPr>
        <w:t>о</w:t>
      </w:r>
      <w:r w:rsidRPr="00EF7AD2">
        <w:rPr>
          <w:rFonts w:ascii="Times New Roman" w:hAnsi="Times New Roman" w:cs="Times New Roman"/>
          <w:b/>
          <w:bCs/>
          <w:sz w:val="28"/>
          <w:szCs w:val="28"/>
        </w:rPr>
        <w:t>сы,</w:t>
      </w:r>
      <w:r w:rsidRPr="00EF7AD2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EF7AD2">
        <w:rPr>
          <w:rFonts w:ascii="Times New Roman" w:hAnsi="Times New Roman" w:cs="Times New Roman"/>
          <w:b/>
          <w:bCs/>
          <w:sz w:val="28"/>
          <w:szCs w:val="28"/>
        </w:rPr>
        <w:t>обр</w:t>
      </w:r>
      <w:r w:rsidRPr="00EF7AD2">
        <w:rPr>
          <w:rFonts w:ascii="Times New Roman" w:hAnsi="Times New Roman" w:cs="Times New Roman"/>
          <w:b/>
          <w:bCs/>
          <w:spacing w:val="-2"/>
          <w:sz w:val="28"/>
          <w:szCs w:val="28"/>
        </w:rPr>
        <w:t>ат</w:t>
      </w:r>
      <w:r w:rsidRPr="00EF7AD2">
        <w:rPr>
          <w:rFonts w:ascii="Times New Roman" w:hAnsi="Times New Roman" w:cs="Times New Roman"/>
          <w:b/>
          <w:bCs/>
          <w:spacing w:val="-1"/>
          <w:sz w:val="28"/>
          <w:szCs w:val="28"/>
        </w:rPr>
        <w:t>и</w:t>
      </w:r>
      <w:r w:rsidRPr="00EF7AD2">
        <w:rPr>
          <w:rFonts w:ascii="Times New Roman" w:hAnsi="Times New Roman" w:cs="Times New Roman"/>
          <w:b/>
          <w:bCs/>
          <w:spacing w:val="1"/>
          <w:sz w:val="28"/>
          <w:szCs w:val="28"/>
        </w:rPr>
        <w:t>т</w:t>
      </w:r>
      <w:r w:rsidRPr="00EF7AD2">
        <w:rPr>
          <w:rFonts w:ascii="Times New Roman" w:hAnsi="Times New Roman" w:cs="Times New Roman"/>
          <w:b/>
          <w:bCs/>
          <w:sz w:val="28"/>
          <w:szCs w:val="28"/>
        </w:rPr>
        <w:t>есь к</w:t>
      </w:r>
      <w:r w:rsidRPr="00EF7AD2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EF7AD2">
        <w:rPr>
          <w:rFonts w:ascii="Times New Roman" w:hAnsi="Times New Roman" w:cs="Times New Roman"/>
          <w:b/>
          <w:bCs/>
          <w:spacing w:val="-2"/>
          <w:sz w:val="28"/>
          <w:szCs w:val="28"/>
        </w:rPr>
        <w:t>в</w:t>
      </w:r>
      <w:r w:rsidRPr="00EF7AD2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EF7AD2">
        <w:rPr>
          <w:rFonts w:ascii="Times New Roman" w:hAnsi="Times New Roman" w:cs="Times New Roman"/>
          <w:b/>
          <w:bCs/>
          <w:spacing w:val="-2"/>
          <w:sz w:val="28"/>
          <w:szCs w:val="28"/>
        </w:rPr>
        <w:t>а</w:t>
      </w:r>
      <w:r w:rsidRPr="00EF7AD2">
        <w:rPr>
          <w:rFonts w:ascii="Times New Roman" w:hAnsi="Times New Roman" w:cs="Times New Roman"/>
          <w:b/>
          <w:bCs/>
          <w:sz w:val="28"/>
          <w:szCs w:val="28"/>
        </w:rPr>
        <w:t>чу.</w:t>
      </w:r>
    </w:p>
    <w:p w:rsidR="00D42E53" w:rsidRPr="00D42E53" w:rsidRDefault="00D42E53" w:rsidP="00D42E53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ind w:left="40" w:right="289"/>
        <w:rPr>
          <w:rFonts w:ascii="Times New Roman" w:hAnsi="Times New Roman" w:cs="Times New Roman"/>
          <w:sz w:val="28"/>
          <w:szCs w:val="28"/>
        </w:rPr>
      </w:pPr>
      <w:r w:rsidRPr="00D42E53">
        <w:rPr>
          <w:rFonts w:ascii="Times New Roman" w:hAnsi="Times New Roman" w:cs="Times New Roman"/>
          <w:b/>
          <w:bCs/>
          <w:sz w:val="28"/>
          <w:szCs w:val="28"/>
        </w:rPr>
        <w:t>Ле</w:t>
      </w:r>
      <w:r w:rsidRPr="00D42E53">
        <w:rPr>
          <w:rFonts w:ascii="Times New Roman" w:hAnsi="Times New Roman" w:cs="Times New Roman"/>
          <w:b/>
          <w:bCs/>
          <w:spacing w:val="-2"/>
          <w:sz w:val="28"/>
          <w:szCs w:val="28"/>
        </w:rPr>
        <w:t>к</w:t>
      </w:r>
      <w:r w:rsidRPr="00D42E53">
        <w:rPr>
          <w:rFonts w:ascii="Times New Roman" w:hAnsi="Times New Roman" w:cs="Times New Roman"/>
          <w:b/>
          <w:bCs/>
          <w:sz w:val="28"/>
          <w:szCs w:val="28"/>
        </w:rPr>
        <w:t>ар</w:t>
      </w:r>
      <w:r w:rsidRPr="00D42E53">
        <w:rPr>
          <w:rFonts w:ascii="Times New Roman" w:hAnsi="Times New Roman" w:cs="Times New Roman"/>
          <w:b/>
          <w:bCs/>
          <w:spacing w:val="-3"/>
          <w:sz w:val="28"/>
          <w:szCs w:val="28"/>
        </w:rPr>
        <w:t>с</w:t>
      </w:r>
      <w:r w:rsidRPr="00D42E53">
        <w:rPr>
          <w:rFonts w:ascii="Times New Roman" w:hAnsi="Times New Roman" w:cs="Times New Roman"/>
          <w:b/>
          <w:bCs/>
          <w:spacing w:val="1"/>
          <w:sz w:val="28"/>
          <w:szCs w:val="28"/>
        </w:rPr>
        <w:t>т</w:t>
      </w:r>
      <w:r w:rsidRPr="00D42E53">
        <w:rPr>
          <w:rFonts w:ascii="Times New Roman" w:hAnsi="Times New Roman" w:cs="Times New Roman"/>
          <w:b/>
          <w:bCs/>
          <w:sz w:val="28"/>
          <w:szCs w:val="28"/>
        </w:rPr>
        <w:t>ве</w:t>
      </w:r>
      <w:r w:rsidRPr="00D42E53">
        <w:rPr>
          <w:rFonts w:ascii="Times New Roman" w:hAnsi="Times New Roman" w:cs="Times New Roman"/>
          <w:b/>
          <w:bCs/>
          <w:spacing w:val="-2"/>
          <w:sz w:val="28"/>
          <w:szCs w:val="28"/>
        </w:rPr>
        <w:t>н</w:t>
      </w:r>
      <w:r w:rsidRPr="00D42E53">
        <w:rPr>
          <w:rFonts w:ascii="Times New Roman" w:hAnsi="Times New Roman" w:cs="Times New Roman"/>
          <w:b/>
          <w:bCs/>
          <w:spacing w:val="-1"/>
          <w:sz w:val="28"/>
          <w:szCs w:val="28"/>
        </w:rPr>
        <w:t>н</w:t>
      </w:r>
      <w:r w:rsidRPr="00D42E53">
        <w:rPr>
          <w:rFonts w:ascii="Times New Roman" w:hAnsi="Times New Roman" w:cs="Times New Roman"/>
          <w:b/>
          <w:bCs/>
          <w:sz w:val="28"/>
          <w:szCs w:val="28"/>
        </w:rPr>
        <w:t xml:space="preserve">ое </w:t>
      </w:r>
      <w:r w:rsidRPr="00D42E53">
        <w:rPr>
          <w:rFonts w:ascii="Times New Roman" w:hAnsi="Times New Roman" w:cs="Times New Roman"/>
          <w:b/>
          <w:bCs/>
          <w:spacing w:val="-3"/>
          <w:sz w:val="28"/>
          <w:szCs w:val="28"/>
        </w:rPr>
        <w:t>с</w:t>
      </w:r>
      <w:r w:rsidRPr="00D42E53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D42E53">
        <w:rPr>
          <w:rFonts w:ascii="Times New Roman" w:hAnsi="Times New Roman" w:cs="Times New Roman"/>
          <w:b/>
          <w:bCs/>
          <w:spacing w:val="-3"/>
          <w:sz w:val="28"/>
          <w:szCs w:val="28"/>
        </w:rPr>
        <w:t>е</w:t>
      </w:r>
      <w:r w:rsidRPr="00D42E53">
        <w:rPr>
          <w:rFonts w:ascii="Times New Roman" w:hAnsi="Times New Roman" w:cs="Times New Roman"/>
          <w:b/>
          <w:bCs/>
          <w:sz w:val="28"/>
          <w:szCs w:val="28"/>
        </w:rPr>
        <w:t>дст</w:t>
      </w:r>
      <w:r w:rsidRPr="00D42E53">
        <w:rPr>
          <w:rFonts w:ascii="Times New Roman" w:hAnsi="Times New Roman" w:cs="Times New Roman"/>
          <w:b/>
          <w:bCs/>
          <w:spacing w:val="-3"/>
          <w:sz w:val="28"/>
          <w:szCs w:val="28"/>
        </w:rPr>
        <w:t>в</w:t>
      </w:r>
      <w:r w:rsidRPr="00D42E53">
        <w:rPr>
          <w:rFonts w:ascii="Times New Roman" w:hAnsi="Times New Roman" w:cs="Times New Roman"/>
          <w:b/>
          <w:bCs/>
          <w:sz w:val="28"/>
          <w:szCs w:val="28"/>
        </w:rPr>
        <w:t>о,</w:t>
      </w:r>
      <w:r w:rsidRPr="00D42E53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к</w:t>
      </w:r>
      <w:r w:rsidRPr="00D42E53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D42E53">
        <w:rPr>
          <w:rFonts w:ascii="Times New Roman" w:hAnsi="Times New Roman" w:cs="Times New Roman"/>
          <w:b/>
          <w:bCs/>
          <w:spacing w:val="-2"/>
          <w:sz w:val="28"/>
          <w:szCs w:val="28"/>
        </w:rPr>
        <w:t>т</w:t>
      </w:r>
      <w:r w:rsidRPr="00D42E53">
        <w:rPr>
          <w:rFonts w:ascii="Times New Roman" w:hAnsi="Times New Roman" w:cs="Times New Roman"/>
          <w:b/>
          <w:bCs/>
          <w:sz w:val="28"/>
          <w:szCs w:val="28"/>
        </w:rPr>
        <w:t>ор</w:t>
      </w:r>
      <w:r w:rsidRPr="00D42E53">
        <w:rPr>
          <w:rFonts w:ascii="Times New Roman" w:hAnsi="Times New Roman" w:cs="Times New Roman"/>
          <w:b/>
          <w:bCs/>
          <w:spacing w:val="-4"/>
          <w:sz w:val="28"/>
          <w:szCs w:val="28"/>
        </w:rPr>
        <w:t>ы</w:t>
      </w:r>
      <w:r w:rsidRPr="00D42E53">
        <w:rPr>
          <w:rFonts w:ascii="Times New Roman" w:hAnsi="Times New Roman" w:cs="Times New Roman"/>
          <w:b/>
          <w:bCs/>
          <w:sz w:val="28"/>
          <w:szCs w:val="28"/>
        </w:rPr>
        <w:t>м Вы</w:t>
      </w:r>
      <w:r w:rsidRPr="00D42E53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D42E53">
        <w:rPr>
          <w:rFonts w:ascii="Times New Roman" w:hAnsi="Times New Roman" w:cs="Times New Roman"/>
          <w:b/>
          <w:bCs/>
          <w:sz w:val="28"/>
          <w:szCs w:val="28"/>
        </w:rPr>
        <w:t>лечит</w:t>
      </w:r>
      <w:r w:rsidRPr="00D42E53">
        <w:rPr>
          <w:rFonts w:ascii="Times New Roman" w:hAnsi="Times New Roman" w:cs="Times New Roman"/>
          <w:b/>
          <w:bCs/>
          <w:spacing w:val="-2"/>
          <w:sz w:val="28"/>
          <w:szCs w:val="28"/>
        </w:rPr>
        <w:t>е</w:t>
      </w:r>
      <w:r w:rsidRPr="00D42E53">
        <w:rPr>
          <w:rFonts w:ascii="Times New Roman" w:hAnsi="Times New Roman" w:cs="Times New Roman"/>
          <w:b/>
          <w:bCs/>
          <w:sz w:val="28"/>
          <w:szCs w:val="28"/>
        </w:rPr>
        <w:t xml:space="preserve">сь, </w:t>
      </w:r>
      <w:r w:rsidRPr="00D42E53">
        <w:rPr>
          <w:rFonts w:ascii="Times New Roman" w:hAnsi="Times New Roman" w:cs="Times New Roman"/>
          <w:b/>
          <w:bCs/>
          <w:spacing w:val="-2"/>
          <w:sz w:val="28"/>
          <w:szCs w:val="28"/>
        </w:rPr>
        <w:t>п</w:t>
      </w:r>
      <w:r w:rsidRPr="00D42E53">
        <w:rPr>
          <w:rFonts w:ascii="Times New Roman" w:hAnsi="Times New Roman" w:cs="Times New Roman"/>
          <w:b/>
          <w:bCs/>
          <w:sz w:val="28"/>
          <w:szCs w:val="28"/>
        </w:rPr>
        <w:t>ред</w:t>
      </w:r>
      <w:r w:rsidRPr="00D42E53">
        <w:rPr>
          <w:rFonts w:ascii="Times New Roman" w:hAnsi="Times New Roman" w:cs="Times New Roman"/>
          <w:b/>
          <w:bCs/>
          <w:spacing w:val="-2"/>
          <w:sz w:val="28"/>
          <w:szCs w:val="28"/>
        </w:rPr>
        <w:t>н</w:t>
      </w:r>
      <w:r w:rsidRPr="00D42E53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D42E53">
        <w:rPr>
          <w:rFonts w:ascii="Times New Roman" w:hAnsi="Times New Roman" w:cs="Times New Roman"/>
          <w:b/>
          <w:bCs/>
          <w:spacing w:val="-3"/>
          <w:sz w:val="28"/>
          <w:szCs w:val="28"/>
        </w:rPr>
        <w:t>з</w:t>
      </w:r>
      <w:r w:rsidRPr="00D42E53">
        <w:rPr>
          <w:rFonts w:ascii="Times New Roman" w:hAnsi="Times New Roman" w:cs="Times New Roman"/>
          <w:b/>
          <w:bCs/>
          <w:spacing w:val="-1"/>
          <w:sz w:val="28"/>
          <w:szCs w:val="28"/>
        </w:rPr>
        <w:t>н</w:t>
      </w:r>
      <w:r w:rsidRPr="00D42E53">
        <w:rPr>
          <w:rFonts w:ascii="Times New Roman" w:hAnsi="Times New Roman" w:cs="Times New Roman"/>
          <w:b/>
          <w:bCs/>
          <w:sz w:val="28"/>
          <w:szCs w:val="28"/>
        </w:rPr>
        <w:t>ачено</w:t>
      </w:r>
      <w:r w:rsidRPr="00D42E53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42E53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Pr="00D42E53">
        <w:rPr>
          <w:rFonts w:ascii="Times New Roman" w:hAnsi="Times New Roman" w:cs="Times New Roman"/>
          <w:b/>
          <w:bCs/>
          <w:spacing w:val="-1"/>
          <w:sz w:val="28"/>
          <w:szCs w:val="28"/>
        </w:rPr>
        <w:t>и</w:t>
      </w:r>
      <w:r w:rsidRPr="00D42E53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Pr="00D42E53">
        <w:rPr>
          <w:rFonts w:ascii="Times New Roman" w:hAnsi="Times New Roman" w:cs="Times New Roman"/>
          <w:b/>
          <w:bCs/>
          <w:spacing w:val="-1"/>
          <w:sz w:val="28"/>
          <w:szCs w:val="28"/>
        </w:rPr>
        <w:t>н</w:t>
      </w:r>
      <w:r w:rsidRPr="00D42E53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D42E53"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D42E53">
        <w:rPr>
          <w:rFonts w:ascii="Times New Roman" w:hAnsi="Times New Roman" w:cs="Times New Roman"/>
          <w:b/>
          <w:bCs/>
          <w:spacing w:val="-4"/>
          <w:sz w:val="28"/>
          <w:szCs w:val="28"/>
        </w:rPr>
        <w:t>В</w:t>
      </w:r>
      <w:r w:rsidRPr="00D42E53">
        <w:rPr>
          <w:rFonts w:ascii="Times New Roman" w:hAnsi="Times New Roman" w:cs="Times New Roman"/>
          <w:b/>
          <w:bCs/>
          <w:sz w:val="28"/>
          <w:szCs w:val="28"/>
        </w:rPr>
        <w:t>ам,</w:t>
      </w:r>
      <w:r w:rsidRPr="00D42E53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42E53">
        <w:rPr>
          <w:rFonts w:ascii="Times New Roman" w:hAnsi="Times New Roman" w:cs="Times New Roman"/>
          <w:b/>
          <w:bCs/>
          <w:sz w:val="28"/>
          <w:szCs w:val="28"/>
        </w:rPr>
        <w:t>и его</w:t>
      </w:r>
      <w:r w:rsidRPr="00D42E53"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D42E53">
        <w:rPr>
          <w:rFonts w:ascii="Times New Roman" w:hAnsi="Times New Roman" w:cs="Times New Roman"/>
          <w:b/>
          <w:bCs/>
          <w:spacing w:val="-2"/>
          <w:sz w:val="28"/>
          <w:szCs w:val="28"/>
        </w:rPr>
        <w:t>н</w:t>
      </w:r>
      <w:r w:rsidRPr="00D42E53">
        <w:rPr>
          <w:rFonts w:ascii="Times New Roman" w:hAnsi="Times New Roman" w:cs="Times New Roman"/>
          <w:b/>
          <w:bCs/>
          <w:sz w:val="28"/>
          <w:szCs w:val="28"/>
        </w:rPr>
        <w:t>е с</w:t>
      </w:r>
      <w:r w:rsidRPr="00D42E53">
        <w:rPr>
          <w:rFonts w:ascii="Times New Roman" w:hAnsi="Times New Roman" w:cs="Times New Roman"/>
          <w:b/>
          <w:bCs/>
          <w:spacing w:val="-2"/>
          <w:sz w:val="28"/>
          <w:szCs w:val="28"/>
        </w:rPr>
        <w:t>л</w:t>
      </w:r>
      <w:r w:rsidRPr="00D42E53">
        <w:rPr>
          <w:rFonts w:ascii="Times New Roman" w:hAnsi="Times New Roman" w:cs="Times New Roman"/>
          <w:b/>
          <w:bCs/>
          <w:sz w:val="28"/>
          <w:szCs w:val="28"/>
        </w:rPr>
        <w:t>еду</w:t>
      </w:r>
      <w:r w:rsidRPr="00D42E53">
        <w:rPr>
          <w:rFonts w:ascii="Times New Roman" w:hAnsi="Times New Roman" w:cs="Times New Roman"/>
          <w:b/>
          <w:bCs/>
          <w:spacing w:val="-2"/>
          <w:sz w:val="28"/>
          <w:szCs w:val="28"/>
        </w:rPr>
        <w:t>е</w:t>
      </w:r>
      <w:r w:rsidRPr="00D42E53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D42E53"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D42E53">
        <w:rPr>
          <w:rFonts w:ascii="Times New Roman" w:hAnsi="Times New Roman" w:cs="Times New Roman"/>
          <w:b/>
          <w:bCs/>
          <w:spacing w:val="-2"/>
          <w:sz w:val="28"/>
          <w:szCs w:val="28"/>
        </w:rPr>
        <w:t>п</w:t>
      </w:r>
      <w:r w:rsidRPr="00D42E53">
        <w:rPr>
          <w:rFonts w:ascii="Times New Roman" w:hAnsi="Times New Roman" w:cs="Times New Roman"/>
          <w:b/>
          <w:bCs/>
          <w:sz w:val="28"/>
          <w:szCs w:val="28"/>
        </w:rPr>
        <w:t>ер</w:t>
      </w:r>
      <w:r w:rsidRPr="00D42E53">
        <w:rPr>
          <w:rFonts w:ascii="Times New Roman" w:hAnsi="Times New Roman" w:cs="Times New Roman"/>
          <w:b/>
          <w:bCs/>
          <w:spacing w:val="-3"/>
          <w:sz w:val="28"/>
          <w:szCs w:val="28"/>
        </w:rPr>
        <w:t>е</w:t>
      </w:r>
      <w:r w:rsidRPr="00D42E53">
        <w:rPr>
          <w:rFonts w:ascii="Times New Roman" w:hAnsi="Times New Roman" w:cs="Times New Roman"/>
          <w:b/>
          <w:bCs/>
          <w:sz w:val="28"/>
          <w:szCs w:val="28"/>
        </w:rPr>
        <w:t>дав</w:t>
      </w:r>
      <w:r w:rsidRPr="00D42E53">
        <w:rPr>
          <w:rFonts w:ascii="Times New Roman" w:hAnsi="Times New Roman" w:cs="Times New Roman"/>
          <w:b/>
          <w:bCs/>
          <w:spacing w:val="-1"/>
          <w:sz w:val="28"/>
          <w:szCs w:val="28"/>
        </w:rPr>
        <w:t>а</w:t>
      </w:r>
      <w:r w:rsidRPr="00D42E53">
        <w:rPr>
          <w:rFonts w:ascii="Times New Roman" w:hAnsi="Times New Roman" w:cs="Times New Roman"/>
          <w:b/>
          <w:bCs/>
          <w:spacing w:val="1"/>
          <w:sz w:val="28"/>
          <w:szCs w:val="28"/>
        </w:rPr>
        <w:t>т</w:t>
      </w:r>
      <w:r w:rsidRPr="00D42E53">
        <w:rPr>
          <w:rFonts w:ascii="Times New Roman" w:hAnsi="Times New Roman" w:cs="Times New Roman"/>
          <w:b/>
          <w:bCs/>
          <w:sz w:val="28"/>
          <w:szCs w:val="28"/>
        </w:rPr>
        <w:t>ь д</w:t>
      </w:r>
      <w:r w:rsidRPr="00D42E53">
        <w:rPr>
          <w:rFonts w:ascii="Times New Roman" w:hAnsi="Times New Roman" w:cs="Times New Roman"/>
          <w:b/>
          <w:bCs/>
          <w:spacing w:val="-4"/>
          <w:sz w:val="28"/>
          <w:szCs w:val="28"/>
        </w:rPr>
        <w:t>р</w:t>
      </w:r>
      <w:r w:rsidRPr="00D42E53">
        <w:rPr>
          <w:rFonts w:ascii="Times New Roman" w:hAnsi="Times New Roman" w:cs="Times New Roman"/>
          <w:b/>
          <w:bCs/>
          <w:sz w:val="28"/>
          <w:szCs w:val="28"/>
        </w:rPr>
        <w:t>уг</w:t>
      </w:r>
      <w:r w:rsidRPr="00D42E53">
        <w:rPr>
          <w:rFonts w:ascii="Times New Roman" w:hAnsi="Times New Roman" w:cs="Times New Roman"/>
          <w:b/>
          <w:bCs/>
          <w:spacing w:val="-2"/>
          <w:sz w:val="28"/>
          <w:szCs w:val="28"/>
        </w:rPr>
        <w:t>и</w:t>
      </w:r>
      <w:r w:rsidRPr="00D42E53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D42E53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42E53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Pr="00D42E53">
        <w:rPr>
          <w:rFonts w:ascii="Times New Roman" w:hAnsi="Times New Roman" w:cs="Times New Roman"/>
          <w:b/>
          <w:bCs/>
          <w:spacing w:val="-1"/>
          <w:sz w:val="28"/>
          <w:szCs w:val="28"/>
        </w:rPr>
        <w:t>иц</w:t>
      </w:r>
      <w:r w:rsidRPr="00D42E53">
        <w:rPr>
          <w:rFonts w:ascii="Times New Roman" w:hAnsi="Times New Roman" w:cs="Times New Roman"/>
          <w:b/>
          <w:bCs/>
          <w:sz w:val="28"/>
          <w:szCs w:val="28"/>
        </w:rPr>
        <w:t>ам.</w:t>
      </w:r>
    </w:p>
    <w:p w:rsidR="00D42E53" w:rsidRPr="00D42E53" w:rsidRDefault="00D42E53" w:rsidP="00D42E53">
      <w:pPr>
        <w:kinsoku w:val="0"/>
        <w:overflowPunct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 w:cs="Times New Roman"/>
          <w:sz w:val="11"/>
          <w:szCs w:val="11"/>
        </w:rPr>
      </w:pPr>
    </w:p>
    <w:p w:rsidR="00D42E53" w:rsidRPr="00D42E53" w:rsidRDefault="00D42E53" w:rsidP="00D42E53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 w:cs="Times New Roman"/>
          <w:sz w:val="28"/>
          <w:szCs w:val="28"/>
        </w:rPr>
      </w:pPr>
      <w:r w:rsidRPr="00D42E53">
        <w:rPr>
          <w:rFonts w:ascii="Times New Roman" w:hAnsi="Times New Roman" w:cs="Times New Roman"/>
          <w:b/>
          <w:bCs/>
          <w:sz w:val="28"/>
          <w:szCs w:val="28"/>
        </w:rPr>
        <w:t xml:space="preserve">Регистрационный номер: </w:t>
      </w:r>
      <w:r w:rsidRPr="00D42E53">
        <w:rPr>
          <w:rFonts w:ascii="Times New Roman" w:hAnsi="Times New Roman" w:cs="Times New Roman"/>
          <w:sz w:val="28"/>
          <w:szCs w:val="28"/>
        </w:rPr>
        <w:t>Р</w:t>
      </w:r>
      <w:r w:rsidRPr="00D42E5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42E53">
        <w:rPr>
          <w:rFonts w:ascii="Times New Roman" w:hAnsi="Times New Roman" w:cs="Times New Roman"/>
          <w:sz w:val="28"/>
          <w:szCs w:val="28"/>
        </w:rPr>
        <w:t>N0000</w:t>
      </w:r>
      <w:r w:rsidRPr="00D42E53">
        <w:rPr>
          <w:rFonts w:ascii="Times New Roman" w:hAnsi="Times New Roman" w:cs="Times New Roman"/>
          <w:spacing w:val="-2"/>
          <w:sz w:val="28"/>
          <w:szCs w:val="28"/>
        </w:rPr>
        <w:t>88</w:t>
      </w:r>
      <w:r w:rsidRPr="00D42E53">
        <w:rPr>
          <w:rFonts w:ascii="Times New Roman" w:hAnsi="Times New Roman" w:cs="Times New Roman"/>
          <w:sz w:val="28"/>
          <w:szCs w:val="28"/>
        </w:rPr>
        <w:t>/03</w:t>
      </w:r>
    </w:p>
    <w:p w:rsidR="00D42E53" w:rsidRPr="00D42E53" w:rsidRDefault="00D42E53" w:rsidP="00D42E53">
      <w:pPr>
        <w:kinsoku w:val="0"/>
        <w:overflowPunct w:val="0"/>
        <w:autoSpaceDE w:val="0"/>
        <w:autoSpaceDN w:val="0"/>
        <w:adjustRightInd w:val="0"/>
        <w:spacing w:after="0" w:line="323" w:lineRule="exact"/>
        <w:ind w:left="40"/>
        <w:rPr>
          <w:rFonts w:ascii="Segoe MDL2 Assets" w:hAnsi="Segoe MDL2 Assets" w:cs="Segoe MDL2 Assets"/>
          <w:sz w:val="18"/>
          <w:szCs w:val="18"/>
        </w:rPr>
      </w:pPr>
      <w:r w:rsidRPr="00D42E53">
        <w:rPr>
          <w:rFonts w:ascii="Times New Roman" w:hAnsi="Times New Roman" w:cs="Times New Roman"/>
          <w:b/>
          <w:bCs/>
          <w:spacing w:val="-1"/>
          <w:sz w:val="28"/>
          <w:szCs w:val="28"/>
        </w:rPr>
        <w:t>То</w:t>
      </w:r>
      <w:r w:rsidRPr="00D42E53">
        <w:rPr>
          <w:rFonts w:ascii="Times New Roman" w:hAnsi="Times New Roman" w:cs="Times New Roman"/>
          <w:b/>
          <w:bCs/>
          <w:sz w:val="28"/>
          <w:szCs w:val="28"/>
        </w:rPr>
        <w:t>рговое</w:t>
      </w:r>
      <w:r w:rsidRPr="00D42E53">
        <w:rPr>
          <w:rFonts w:ascii="Times New Roman" w:hAnsi="Times New Roman" w:cs="Times New Roman"/>
          <w:b/>
          <w:bCs/>
          <w:spacing w:val="-19"/>
          <w:sz w:val="28"/>
          <w:szCs w:val="28"/>
        </w:rPr>
        <w:t xml:space="preserve"> </w:t>
      </w:r>
      <w:r w:rsidRPr="00D42E53">
        <w:rPr>
          <w:rFonts w:ascii="Times New Roman" w:hAnsi="Times New Roman" w:cs="Times New Roman"/>
          <w:b/>
          <w:bCs/>
          <w:sz w:val="28"/>
          <w:szCs w:val="28"/>
        </w:rPr>
        <w:t>название:</w:t>
      </w:r>
      <w:r w:rsidRPr="00D42E53">
        <w:rPr>
          <w:rFonts w:ascii="Times New Roman" w:hAnsi="Times New Roman" w:cs="Times New Roman"/>
          <w:b/>
          <w:bCs/>
          <w:spacing w:val="-19"/>
          <w:sz w:val="28"/>
          <w:szCs w:val="28"/>
        </w:rPr>
        <w:t xml:space="preserve"> </w:t>
      </w:r>
      <w:r w:rsidRPr="00D42E53">
        <w:rPr>
          <w:rFonts w:ascii="Times New Roman" w:hAnsi="Times New Roman" w:cs="Times New Roman"/>
          <w:sz w:val="28"/>
          <w:szCs w:val="28"/>
        </w:rPr>
        <w:t>Галавит®</w:t>
      </w:r>
    </w:p>
    <w:p w:rsidR="00391183" w:rsidRDefault="00D42E53" w:rsidP="00D42E53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40"/>
        <w:rPr>
          <w:rFonts w:ascii="Times New Roman" w:hAnsi="Times New Roman" w:cs="Times New Roman"/>
          <w:b/>
          <w:bCs/>
          <w:sz w:val="28"/>
          <w:szCs w:val="28"/>
        </w:rPr>
      </w:pPr>
      <w:r w:rsidRPr="00D42E53">
        <w:rPr>
          <w:rFonts w:ascii="Times New Roman" w:hAnsi="Times New Roman" w:cs="Times New Roman"/>
          <w:b/>
          <w:bCs/>
          <w:sz w:val="28"/>
          <w:szCs w:val="28"/>
        </w:rPr>
        <w:t xml:space="preserve">МНН или </w:t>
      </w:r>
      <w:proofErr w:type="spellStart"/>
      <w:r w:rsidRPr="00D42E53">
        <w:rPr>
          <w:rFonts w:ascii="Times New Roman" w:hAnsi="Times New Roman" w:cs="Times New Roman"/>
          <w:b/>
          <w:bCs/>
          <w:sz w:val="28"/>
          <w:szCs w:val="28"/>
        </w:rPr>
        <w:t>группировочное</w:t>
      </w:r>
      <w:proofErr w:type="spellEnd"/>
      <w:r w:rsidRPr="00D42E53">
        <w:rPr>
          <w:rFonts w:ascii="Times New Roman" w:hAnsi="Times New Roman" w:cs="Times New Roman"/>
          <w:b/>
          <w:bCs/>
          <w:sz w:val="28"/>
          <w:szCs w:val="28"/>
        </w:rPr>
        <w:t xml:space="preserve"> название: </w:t>
      </w:r>
    </w:p>
    <w:p w:rsidR="00D42E53" w:rsidRPr="00D42E53" w:rsidRDefault="00391183" w:rsidP="00D42E53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4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="00D42E53" w:rsidRPr="00D42E53">
        <w:rPr>
          <w:rFonts w:ascii="Times New Roman" w:hAnsi="Times New Roman" w:cs="Times New Roman"/>
          <w:sz w:val="28"/>
          <w:szCs w:val="28"/>
        </w:rPr>
        <w:t>минодигидрофталазиндион</w:t>
      </w:r>
      <w:proofErr w:type="spellEnd"/>
      <w:r w:rsidR="00D42E53" w:rsidRPr="00D42E53">
        <w:rPr>
          <w:rFonts w:ascii="Times New Roman" w:hAnsi="Times New Roman" w:cs="Times New Roman"/>
          <w:sz w:val="28"/>
          <w:szCs w:val="28"/>
        </w:rPr>
        <w:t xml:space="preserve"> натрия.</w:t>
      </w:r>
    </w:p>
    <w:p w:rsidR="00D42E53" w:rsidRPr="00D42E53" w:rsidRDefault="00D42E53" w:rsidP="00D42E53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40"/>
        <w:rPr>
          <w:rFonts w:ascii="Times New Roman" w:hAnsi="Times New Roman" w:cs="Times New Roman"/>
          <w:sz w:val="28"/>
          <w:szCs w:val="28"/>
        </w:rPr>
      </w:pPr>
      <w:r w:rsidRPr="00D42E53">
        <w:rPr>
          <w:rFonts w:ascii="Times New Roman" w:hAnsi="Times New Roman" w:cs="Times New Roman"/>
          <w:b/>
          <w:bCs/>
          <w:sz w:val="28"/>
          <w:szCs w:val="28"/>
        </w:rPr>
        <w:t>Химическое название:</w:t>
      </w:r>
    </w:p>
    <w:p w:rsidR="00D42E53" w:rsidRPr="00D42E53" w:rsidRDefault="00D42E53" w:rsidP="00D42E53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40"/>
        <w:rPr>
          <w:rFonts w:ascii="Times New Roman" w:hAnsi="Times New Roman" w:cs="Times New Roman"/>
          <w:sz w:val="28"/>
          <w:szCs w:val="28"/>
        </w:rPr>
      </w:pPr>
      <w:r w:rsidRPr="00D42E53">
        <w:rPr>
          <w:rFonts w:ascii="Times New Roman" w:hAnsi="Times New Roman" w:cs="Times New Roman"/>
          <w:sz w:val="28"/>
          <w:szCs w:val="28"/>
        </w:rPr>
        <w:t>5-амино-1,2,3,4-тетрагидрофталазин-1,4-диона натриевая соль.</w:t>
      </w:r>
    </w:p>
    <w:p w:rsidR="00D42E53" w:rsidRPr="00D42E53" w:rsidRDefault="00D42E53" w:rsidP="00D42E53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40"/>
        <w:rPr>
          <w:rFonts w:ascii="Times New Roman" w:hAnsi="Times New Roman" w:cs="Times New Roman"/>
          <w:sz w:val="28"/>
          <w:szCs w:val="28"/>
        </w:rPr>
      </w:pPr>
      <w:r w:rsidRPr="00D42E53">
        <w:rPr>
          <w:rFonts w:ascii="Times New Roman" w:hAnsi="Times New Roman" w:cs="Times New Roman"/>
          <w:b/>
          <w:bCs/>
          <w:sz w:val="28"/>
          <w:szCs w:val="28"/>
        </w:rPr>
        <w:t xml:space="preserve">Лекарственная форма: </w:t>
      </w:r>
      <w:r w:rsidRPr="00D42E53">
        <w:rPr>
          <w:rFonts w:ascii="Times New Roman" w:hAnsi="Times New Roman" w:cs="Times New Roman"/>
          <w:sz w:val="28"/>
          <w:szCs w:val="28"/>
        </w:rPr>
        <w:t>Суппозитории ректальные.</w:t>
      </w:r>
    </w:p>
    <w:p w:rsidR="00D42E53" w:rsidRPr="00D42E53" w:rsidRDefault="00D42E53" w:rsidP="00D42E53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rPr>
          <w:rFonts w:ascii="Times New Roman" w:hAnsi="Times New Roman" w:cs="Times New Roman"/>
          <w:sz w:val="28"/>
          <w:szCs w:val="28"/>
        </w:rPr>
      </w:pPr>
      <w:r w:rsidRPr="00D42E53">
        <w:rPr>
          <w:rFonts w:ascii="Times New Roman" w:hAnsi="Times New Roman" w:cs="Times New Roman"/>
          <w:b/>
          <w:bCs/>
          <w:sz w:val="28"/>
          <w:szCs w:val="28"/>
        </w:rPr>
        <w:t xml:space="preserve">Состав: </w:t>
      </w:r>
      <w:r w:rsidRPr="00D42E53">
        <w:rPr>
          <w:rFonts w:ascii="Times New Roman" w:hAnsi="Times New Roman" w:cs="Times New Roman"/>
          <w:i/>
          <w:sz w:val="28"/>
          <w:szCs w:val="28"/>
        </w:rPr>
        <w:t xml:space="preserve">Действующее вещество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42E53">
        <w:rPr>
          <w:rFonts w:ascii="Times New Roman" w:hAnsi="Times New Roman" w:cs="Times New Roman"/>
          <w:sz w:val="28"/>
          <w:szCs w:val="28"/>
        </w:rPr>
        <w:t>а</w:t>
      </w:r>
      <w:r w:rsidRPr="00D42E53">
        <w:rPr>
          <w:rFonts w:ascii="Times New Roman" w:hAnsi="Times New Roman" w:cs="Times New Roman"/>
          <w:spacing w:val="-168"/>
          <w:sz w:val="28"/>
          <w:szCs w:val="28"/>
        </w:rPr>
        <w:t>м</w:t>
      </w:r>
      <w:proofErr w:type="spellEnd"/>
      <w:r w:rsidRPr="00D42E53">
        <w:rPr>
          <w:rFonts w:ascii="Times New Roman" w:hAnsi="Times New Roman" w:cs="Times New Roman"/>
          <w:sz w:val="28"/>
          <w:szCs w:val="28"/>
        </w:rPr>
        <w:t>-</w:t>
      </w:r>
      <w:r w:rsidRPr="00D42E5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Pr="00D42E53">
        <w:rPr>
          <w:rFonts w:ascii="Times New Roman" w:hAnsi="Times New Roman" w:cs="Times New Roman"/>
          <w:sz w:val="28"/>
          <w:szCs w:val="28"/>
        </w:rPr>
        <w:t>инодигидрофталазиндион</w:t>
      </w:r>
      <w:proofErr w:type="spellEnd"/>
      <w:r w:rsidRPr="00D42E53">
        <w:rPr>
          <w:rFonts w:ascii="Times New Roman" w:hAnsi="Times New Roman" w:cs="Times New Roman"/>
          <w:sz w:val="28"/>
          <w:szCs w:val="28"/>
        </w:rPr>
        <w:t xml:space="preserve"> натрия (Галавит®)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2E53">
        <w:rPr>
          <w:rFonts w:ascii="Times New Roman" w:hAnsi="Times New Roman" w:cs="Times New Roman"/>
          <w:sz w:val="28"/>
          <w:szCs w:val="28"/>
        </w:rPr>
        <w:t>100</w:t>
      </w:r>
      <w:r w:rsidRPr="00D42E5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42E53">
        <w:rPr>
          <w:rFonts w:ascii="Times New Roman" w:hAnsi="Times New Roman" w:cs="Times New Roman"/>
          <w:sz w:val="28"/>
          <w:szCs w:val="28"/>
        </w:rPr>
        <w:t>мг;</w:t>
      </w:r>
      <w:r w:rsidRPr="00D42E5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42E53">
        <w:rPr>
          <w:rFonts w:ascii="Times New Roman" w:hAnsi="Times New Roman" w:cs="Times New Roman"/>
          <w:sz w:val="28"/>
          <w:szCs w:val="28"/>
        </w:rPr>
        <w:t>вспомогательные</w:t>
      </w:r>
      <w:r w:rsidRPr="00D42E5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42E53">
        <w:rPr>
          <w:rFonts w:ascii="Times New Roman" w:hAnsi="Times New Roman" w:cs="Times New Roman"/>
          <w:sz w:val="28"/>
          <w:szCs w:val="28"/>
        </w:rPr>
        <w:t>вещества</w:t>
      </w:r>
      <w:r w:rsidRPr="00D42E5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42E53">
        <w:rPr>
          <w:rFonts w:ascii="Times New Roman" w:hAnsi="Times New Roman" w:cs="Times New Roman"/>
          <w:sz w:val="28"/>
          <w:szCs w:val="28"/>
        </w:rPr>
        <w:t>–</w:t>
      </w:r>
      <w:r w:rsidRPr="00D42E5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D42E53">
        <w:rPr>
          <w:rFonts w:ascii="Times New Roman" w:hAnsi="Times New Roman" w:cs="Times New Roman"/>
          <w:sz w:val="28"/>
          <w:szCs w:val="28"/>
        </w:rPr>
        <w:t>витепсол</w:t>
      </w:r>
      <w:proofErr w:type="spellEnd"/>
      <w:r w:rsidRPr="00D42E5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42E53">
        <w:rPr>
          <w:rFonts w:ascii="Times New Roman" w:hAnsi="Times New Roman" w:cs="Times New Roman"/>
          <w:sz w:val="28"/>
          <w:szCs w:val="28"/>
        </w:rPr>
        <w:t>W-</w:t>
      </w:r>
      <w:r w:rsidRPr="00D42E53">
        <w:rPr>
          <w:rFonts w:ascii="Times New Roman" w:hAnsi="Times New Roman" w:cs="Times New Roman"/>
          <w:spacing w:val="1"/>
          <w:sz w:val="28"/>
          <w:szCs w:val="28"/>
        </w:rPr>
        <w:t>3</w:t>
      </w:r>
      <w:r w:rsidRPr="00D42E53">
        <w:rPr>
          <w:rFonts w:ascii="Times New Roman" w:hAnsi="Times New Roman" w:cs="Times New Roman"/>
          <w:sz w:val="28"/>
          <w:szCs w:val="28"/>
        </w:rPr>
        <w:t>5</w:t>
      </w:r>
      <w:r w:rsidRPr="00D42E5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42E53">
        <w:rPr>
          <w:rFonts w:ascii="Times New Roman" w:hAnsi="Times New Roman" w:cs="Times New Roman"/>
          <w:sz w:val="28"/>
          <w:szCs w:val="28"/>
        </w:rPr>
        <w:t>(жирных</w:t>
      </w:r>
      <w:r w:rsidRPr="00D42E5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42E53">
        <w:rPr>
          <w:rFonts w:ascii="Times New Roman" w:hAnsi="Times New Roman" w:cs="Times New Roman"/>
          <w:sz w:val="28"/>
          <w:szCs w:val="28"/>
        </w:rPr>
        <w:t>кислот</w:t>
      </w:r>
      <w:r w:rsidRPr="00D42E5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42E53">
        <w:rPr>
          <w:rFonts w:ascii="Times New Roman" w:hAnsi="Times New Roman" w:cs="Times New Roman"/>
          <w:sz w:val="28"/>
          <w:szCs w:val="28"/>
        </w:rPr>
        <w:t>глицериды)</w:t>
      </w:r>
    </w:p>
    <w:p w:rsidR="00D42E53" w:rsidRDefault="00D42E53" w:rsidP="00D42E53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40"/>
        <w:rPr>
          <w:rFonts w:ascii="Times New Roman" w:hAnsi="Times New Roman" w:cs="Times New Roman"/>
          <w:sz w:val="28"/>
          <w:szCs w:val="28"/>
        </w:rPr>
      </w:pPr>
      <w:r w:rsidRPr="00D42E53">
        <w:rPr>
          <w:rFonts w:ascii="Times New Roman" w:hAnsi="Times New Roman" w:cs="Times New Roman"/>
          <w:sz w:val="28"/>
          <w:szCs w:val="28"/>
        </w:rPr>
        <w:t xml:space="preserve">- 575 мг, </w:t>
      </w:r>
      <w:proofErr w:type="spellStart"/>
      <w:r w:rsidRPr="00D42E53">
        <w:rPr>
          <w:rFonts w:ascii="Times New Roman" w:hAnsi="Times New Roman" w:cs="Times New Roman"/>
          <w:sz w:val="28"/>
          <w:szCs w:val="28"/>
        </w:rPr>
        <w:t>витепсол</w:t>
      </w:r>
      <w:proofErr w:type="spellEnd"/>
      <w:r w:rsidRPr="00D42E53">
        <w:rPr>
          <w:rFonts w:ascii="Times New Roman" w:hAnsi="Times New Roman" w:cs="Times New Roman"/>
          <w:sz w:val="28"/>
          <w:szCs w:val="28"/>
        </w:rPr>
        <w:t xml:space="preserve"> H-</w:t>
      </w:r>
      <w:r w:rsidRPr="00D42E53">
        <w:rPr>
          <w:rFonts w:ascii="Times New Roman" w:hAnsi="Times New Roman" w:cs="Times New Roman"/>
          <w:spacing w:val="-2"/>
          <w:sz w:val="28"/>
          <w:szCs w:val="28"/>
        </w:rPr>
        <w:t>1</w:t>
      </w:r>
      <w:r w:rsidRPr="00D42E53">
        <w:rPr>
          <w:rFonts w:ascii="Times New Roman" w:hAnsi="Times New Roman" w:cs="Times New Roman"/>
          <w:sz w:val="28"/>
          <w:szCs w:val="28"/>
        </w:rPr>
        <w:t>5</w:t>
      </w:r>
      <w:r w:rsidRPr="00D42E5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42E53">
        <w:rPr>
          <w:rFonts w:ascii="Times New Roman" w:hAnsi="Times New Roman" w:cs="Times New Roman"/>
          <w:sz w:val="28"/>
          <w:szCs w:val="28"/>
        </w:rPr>
        <w:t xml:space="preserve">(жирных кислот глицериды) - 575 мг. </w:t>
      </w:r>
    </w:p>
    <w:p w:rsidR="00D42E53" w:rsidRPr="00D42E53" w:rsidRDefault="00D42E53" w:rsidP="00D42E53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40"/>
        <w:rPr>
          <w:rFonts w:ascii="Times New Roman" w:hAnsi="Times New Roman" w:cs="Times New Roman"/>
          <w:sz w:val="28"/>
          <w:szCs w:val="28"/>
        </w:rPr>
      </w:pPr>
      <w:r w:rsidRPr="00D42E53">
        <w:rPr>
          <w:rFonts w:ascii="Times New Roman" w:hAnsi="Times New Roman" w:cs="Times New Roman"/>
          <w:b/>
          <w:bCs/>
          <w:sz w:val="28"/>
          <w:szCs w:val="28"/>
        </w:rPr>
        <w:t>Описание: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42E53">
        <w:rPr>
          <w:rFonts w:ascii="Times New Roman" w:hAnsi="Times New Roman" w:cs="Times New Roman"/>
          <w:sz w:val="28"/>
          <w:szCs w:val="28"/>
        </w:rPr>
        <w:t>Суппозитории от белого до белого с желтоватым оттенком цвета,</w:t>
      </w:r>
    </w:p>
    <w:p w:rsidR="00D42E53" w:rsidRDefault="00D42E53" w:rsidP="00D42E53">
      <w:pPr>
        <w:kinsoku w:val="0"/>
        <w:overflowPunct w:val="0"/>
        <w:autoSpaceDE w:val="0"/>
        <w:autoSpaceDN w:val="0"/>
        <w:adjustRightInd w:val="0"/>
        <w:spacing w:after="0" w:line="295" w:lineRule="exact"/>
        <w:ind w:left="40"/>
        <w:rPr>
          <w:rFonts w:ascii="Times New Roman" w:hAnsi="Times New Roman" w:cs="Times New Roman"/>
          <w:sz w:val="28"/>
          <w:szCs w:val="28"/>
        </w:rPr>
      </w:pPr>
      <w:proofErr w:type="spellStart"/>
      <w:r w:rsidRPr="00D42E53">
        <w:rPr>
          <w:rFonts w:ascii="Times New Roman" w:hAnsi="Times New Roman" w:cs="Times New Roman"/>
          <w:sz w:val="28"/>
          <w:szCs w:val="28"/>
        </w:rPr>
        <w:t>торпедообразной</w:t>
      </w:r>
      <w:proofErr w:type="spellEnd"/>
      <w:r w:rsidRPr="00D42E53">
        <w:rPr>
          <w:rFonts w:ascii="Times New Roman" w:hAnsi="Times New Roman" w:cs="Times New Roman"/>
          <w:sz w:val="28"/>
          <w:szCs w:val="28"/>
        </w:rPr>
        <w:t xml:space="preserve"> формы без видимых вкраплений на продольном срезе.</w:t>
      </w:r>
    </w:p>
    <w:p w:rsidR="00D42E53" w:rsidRPr="00D42E53" w:rsidRDefault="00D42E53" w:rsidP="00D42E53">
      <w:pPr>
        <w:kinsoku w:val="0"/>
        <w:overflowPunct w:val="0"/>
        <w:autoSpaceDE w:val="0"/>
        <w:autoSpaceDN w:val="0"/>
        <w:adjustRightInd w:val="0"/>
        <w:spacing w:after="0" w:line="295" w:lineRule="exact"/>
        <w:ind w:left="40"/>
        <w:rPr>
          <w:rFonts w:ascii="Times New Roman" w:hAnsi="Times New Roman" w:cs="Times New Roman"/>
          <w:b/>
          <w:sz w:val="28"/>
          <w:szCs w:val="28"/>
        </w:rPr>
      </w:pPr>
      <w:r w:rsidRPr="00D42E53">
        <w:rPr>
          <w:rFonts w:ascii="Times New Roman" w:hAnsi="Times New Roman" w:cs="Times New Roman"/>
          <w:b/>
          <w:sz w:val="28"/>
          <w:szCs w:val="28"/>
        </w:rPr>
        <w:t>Фармакотерапевтическая группа:</w:t>
      </w:r>
    </w:p>
    <w:p w:rsidR="00D42E53" w:rsidRPr="00D42E53" w:rsidRDefault="00D42E53" w:rsidP="00D42E53">
      <w:pPr>
        <w:kinsoku w:val="0"/>
        <w:overflowPunct w:val="0"/>
        <w:autoSpaceDE w:val="0"/>
        <w:autoSpaceDN w:val="0"/>
        <w:adjustRightInd w:val="0"/>
        <w:spacing w:after="0" w:line="295" w:lineRule="exact"/>
        <w:ind w:left="40"/>
        <w:rPr>
          <w:rFonts w:ascii="Times New Roman" w:hAnsi="Times New Roman" w:cs="Times New Roman"/>
          <w:sz w:val="28"/>
          <w:szCs w:val="28"/>
        </w:rPr>
      </w:pPr>
      <w:r w:rsidRPr="00D42E53">
        <w:rPr>
          <w:rFonts w:ascii="Times New Roman" w:hAnsi="Times New Roman" w:cs="Times New Roman"/>
          <w:sz w:val="28"/>
          <w:szCs w:val="28"/>
        </w:rPr>
        <w:t>Иммуномодулирующее и противовоспалительное средство.</w:t>
      </w:r>
    </w:p>
    <w:p w:rsidR="00D42E53" w:rsidRPr="00D42E53" w:rsidRDefault="00D42E53" w:rsidP="00D42E53">
      <w:pPr>
        <w:kinsoku w:val="0"/>
        <w:overflowPunct w:val="0"/>
        <w:autoSpaceDE w:val="0"/>
        <w:autoSpaceDN w:val="0"/>
        <w:adjustRightInd w:val="0"/>
        <w:spacing w:after="0" w:line="295" w:lineRule="exact"/>
        <w:ind w:left="40"/>
        <w:rPr>
          <w:rFonts w:ascii="Times New Roman" w:hAnsi="Times New Roman" w:cs="Times New Roman"/>
          <w:sz w:val="28"/>
          <w:szCs w:val="28"/>
        </w:rPr>
      </w:pPr>
      <w:r w:rsidRPr="00D42E53">
        <w:rPr>
          <w:rFonts w:ascii="Times New Roman" w:hAnsi="Times New Roman" w:cs="Times New Roman"/>
          <w:b/>
          <w:sz w:val="28"/>
          <w:szCs w:val="28"/>
        </w:rPr>
        <w:t>Код АТХ:</w:t>
      </w:r>
      <w:r w:rsidRPr="00D42E53">
        <w:rPr>
          <w:rFonts w:ascii="Times New Roman" w:hAnsi="Times New Roman" w:cs="Times New Roman"/>
          <w:sz w:val="28"/>
          <w:szCs w:val="28"/>
        </w:rPr>
        <w:t xml:space="preserve"> L03, G02.</w:t>
      </w:r>
    </w:p>
    <w:p w:rsidR="00D42E53" w:rsidRPr="00D42E53" w:rsidRDefault="00D42E53" w:rsidP="00D42E53">
      <w:pPr>
        <w:kinsoku w:val="0"/>
        <w:overflowPunct w:val="0"/>
        <w:autoSpaceDE w:val="0"/>
        <w:autoSpaceDN w:val="0"/>
        <w:adjustRightInd w:val="0"/>
        <w:spacing w:after="0" w:line="295" w:lineRule="exact"/>
        <w:ind w:left="40"/>
        <w:rPr>
          <w:rFonts w:ascii="Times New Roman" w:hAnsi="Times New Roman" w:cs="Times New Roman"/>
          <w:b/>
          <w:sz w:val="28"/>
          <w:szCs w:val="28"/>
        </w:rPr>
      </w:pPr>
      <w:r w:rsidRPr="00D42E53">
        <w:rPr>
          <w:rFonts w:ascii="Times New Roman" w:hAnsi="Times New Roman" w:cs="Times New Roman"/>
          <w:b/>
          <w:sz w:val="28"/>
          <w:szCs w:val="28"/>
        </w:rPr>
        <w:t>Фармакологические свойства:</w:t>
      </w:r>
    </w:p>
    <w:p w:rsidR="00D42E53" w:rsidRDefault="00FE7A2E" w:rsidP="00D42E53">
      <w:pPr>
        <w:kinsoku w:val="0"/>
        <w:overflowPunct w:val="0"/>
        <w:autoSpaceDE w:val="0"/>
        <w:autoSpaceDN w:val="0"/>
        <w:adjustRightInd w:val="0"/>
        <w:spacing w:after="0" w:line="295" w:lineRule="exact"/>
        <w:ind w:left="4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Фармакодинамика</w:t>
      </w:r>
      <w:proofErr w:type="spellEnd"/>
      <w:r w:rsidR="00D42E53" w:rsidRPr="00D42E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2E53" w:rsidRPr="00D42E53" w:rsidRDefault="00D42E53" w:rsidP="00D42E53">
      <w:pPr>
        <w:kinsoku w:val="0"/>
        <w:overflowPunct w:val="0"/>
        <w:autoSpaceDE w:val="0"/>
        <w:autoSpaceDN w:val="0"/>
        <w:adjustRightInd w:val="0"/>
        <w:spacing w:after="0" w:line="295" w:lineRule="exact"/>
        <w:ind w:left="40"/>
        <w:rPr>
          <w:rFonts w:ascii="Times New Roman" w:hAnsi="Times New Roman" w:cs="Times New Roman"/>
          <w:sz w:val="28"/>
          <w:szCs w:val="28"/>
        </w:rPr>
      </w:pPr>
      <w:r w:rsidRPr="00D42E53">
        <w:rPr>
          <w:rFonts w:ascii="Times New Roman" w:hAnsi="Times New Roman" w:cs="Times New Roman"/>
          <w:sz w:val="28"/>
          <w:szCs w:val="28"/>
        </w:rPr>
        <w:t xml:space="preserve">Механизм действия препарата связан с его способностью регулировать </w:t>
      </w:r>
    </w:p>
    <w:p w:rsidR="00D42E53" w:rsidRPr="00D42E53" w:rsidRDefault="00D42E53" w:rsidP="00D42E53">
      <w:pPr>
        <w:kinsoku w:val="0"/>
        <w:overflowPunct w:val="0"/>
        <w:autoSpaceDE w:val="0"/>
        <w:autoSpaceDN w:val="0"/>
        <w:adjustRightInd w:val="0"/>
        <w:spacing w:after="0" w:line="295" w:lineRule="exact"/>
        <w:ind w:left="40"/>
        <w:rPr>
          <w:rFonts w:ascii="Times New Roman" w:hAnsi="Times New Roman" w:cs="Times New Roman"/>
          <w:sz w:val="28"/>
          <w:szCs w:val="28"/>
        </w:rPr>
      </w:pPr>
      <w:r w:rsidRPr="00D42E53">
        <w:rPr>
          <w:rFonts w:ascii="Times New Roman" w:hAnsi="Times New Roman" w:cs="Times New Roman"/>
          <w:sz w:val="28"/>
          <w:szCs w:val="28"/>
        </w:rPr>
        <w:t>функционально-метаболическую активность клеток врожденного и адаптивного иммунитета (моноцитов,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2E53">
        <w:rPr>
          <w:rFonts w:ascii="Times New Roman" w:hAnsi="Times New Roman" w:cs="Times New Roman"/>
          <w:sz w:val="28"/>
          <w:szCs w:val="28"/>
        </w:rPr>
        <w:t xml:space="preserve">макрофагов, нейтрофилов, натуральных киллеров и др.). Галавит нормализует фагоцитарную активность моноцитов/ макрофагов,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D42E53">
        <w:rPr>
          <w:rFonts w:ascii="Times New Roman" w:hAnsi="Times New Roman" w:cs="Times New Roman"/>
          <w:sz w:val="28"/>
          <w:szCs w:val="28"/>
        </w:rPr>
        <w:t xml:space="preserve">актерицидную активность нейтрофилов и цитотоксическую активность NK-клеток. </w:t>
      </w:r>
    </w:p>
    <w:p w:rsidR="00D42E53" w:rsidRPr="00D42E53" w:rsidRDefault="00D42E53" w:rsidP="00D42E53">
      <w:pPr>
        <w:kinsoku w:val="0"/>
        <w:overflowPunct w:val="0"/>
        <w:autoSpaceDE w:val="0"/>
        <w:autoSpaceDN w:val="0"/>
        <w:adjustRightInd w:val="0"/>
        <w:spacing w:after="0" w:line="295" w:lineRule="exact"/>
        <w:ind w:left="40"/>
        <w:rPr>
          <w:rFonts w:ascii="Times New Roman" w:hAnsi="Times New Roman" w:cs="Times New Roman"/>
          <w:sz w:val="28"/>
          <w:szCs w:val="28"/>
        </w:rPr>
      </w:pPr>
      <w:r w:rsidRPr="00D42E53">
        <w:rPr>
          <w:rFonts w:ascii="Times New Roman" w:hAnsi="Times New Roman" w:cs="Times New Roman"/>
          <w:sz w:val="28"/>
          <w:szCs w:val="28"/>
        </w:rPr>
        <w:t>При этом, восстанавливая пониженную активность клеток врожденного и адаптивного иммунитета, препарат повышает резистентность организма к инфекционным заболеваниям.</w:t>
      </w:r>
    </w:p>
    <w:p w:rsidR="00D42E53" w:rsidRPr="00D42E53" w:rsidRDefault="00D42E53" w:rsidP="00D42E53">
      <w:pPr>
        <w:kinsoku w:val="0"/>
        <w:overflowPunct w:val="0"/>
        <w:autoSpaceDE w:val="0"/>
        <w:autoSpaceDN w:val="0"/>
        <w:adjustRightInd w:val="0"/>
        <w:spacing w:after="0" w:line="295" w:lineRule="exact"/>
        <w:ind w:left="40"/>
        <w:rPr>
          <w:rFonts w:ascii="Times New Roman" w:hAnsi="Times New Roman" w:cs="Times New Roman"/>
          <w:sz w:val="28"/>
          <w:szCs w:val="28"/>
        </w:rPr>
      </w:pPr>
      <w:r w:rsidRPr="00D42E53">
        <w:rPr>
          <w:rFonts w:ascii="Times New Roman" w:hAnsi="Times New Roman" w:cs="Times New Roman"/>
          <w:sz w:val="28"/>
          <w:szCs w:val="28"/>
        </w:rPr>
        <w:t>Кроме того, Галавит нормализует антителообразование, повышает функциональную активность (аффинитет) антител.</w:t>
      </w:r>
    </w:p>
    <w:p w:rsidR="00D42E53" w:rsidRPr="00D42E53" w:rsidRDefault="00D42E53" w:rsidP="00D42E53">
      <w:pPr>
        <w:kinsoku w:val="0"/>
        <w:overflowPunct w:val="0"/>
        <w:autoSpaceDE w:val="0"/>
        <w:autoSpaceDN w:val="0"/>
        <w:adjustRightInd w:val="0"/>
        <w:spacing w:after="0" w:line="295" w:lineRule="exact"/>
        <w:ind w:left="40"/>
        <w:rPr>
          <w:rFonts w:ascii="Times New Roman" w:hAnsi="Times New Roman" w:cs="Times New Roman"/>
          <w:sz w:val="28"/>
          <w:szCs w:val="28"/>
        </w:rPr>
      </w:pPr>
      <w:r w:rsidRPr="00D42E53">
        <w:rPr>
          <w:rFonts w:ascii="Times New Roman" w:hAnsi="Times New Roman" w:cs="Times New Roman"/>
          <w:sz w:val="28"/>
          <w:szCs w:val="28"/>
        </w:rPr>
        <w:t xml:space="preserve">При воспалительных заболеваниях препарат обратимо на 6-8 часов ингибирует избыточный синтез </w:t>
      </w:r>
      <w:proofErr w:type="spellStart"/>
      <w:r w:rsidRPr="00D42E53">
        <w:rPr>
          <w:rFonts w:ascii="Times New Roman" w:hAnsi="Times New Roman" w:cs="Times New Roman"/>
          <w:sz w:val="28"/>
          <w:szCs w:val="28"/>
        </w:rPr>
        <w:t>гиперактивированными</w:t>
      </w:r>
      <w:proofErr w:type="spellEnd"/>
      <w:r w:rsidRPr="00D42E53">
        <w:rPr>
          <w:rFonts w:ascii="Times New Roman" w:hAnsi="Times New Roman" w:cs="Times New Roman"/>
          <w:sz w:val="28"/>
          <w:szCs w:val="28"/>
        </w:rPr>
        <w:t xml:space="preserve"> макрофагами фактора некроза опухолей-α, интерлейкина-1, интерлейкина-6 и других </w:t>
      </w:r>
      <w:proofErr w:type="spellStart"/>
      <w:r w:rsidRPr="00D42E53">
        <w:rPr>
          <w:rFonts w:ascii="Times New Roman" w:hAnsi="Times New Roman" w:cs="Times New Roman"/>
          <w:sz w:val="28"/>
          <w:szCs w:val="28"/>
        </w:rPr>
        <w:t>провоспалительных</w:t>
      </w:r>
      <w:proofErr w:type="spellEnd"/>
      <w:r w:rsidRPr="00D42E53">
        <w:rPr>
          <w:rFonts w:ascii="Times New Roman" w:hAnsi="Times New Roman" w:cs="Times New Roman"/>
          <w:sz w:val="28"/>
          <w:szCs w:val="28"/>
        </w:rPr>
        <w:t xml:space="preserve"> цитокинов уровень которых определяет степень воспалительных реакций, их </w:t>
      </w:r>
    </w:p>
    <w:p w:rsidR="00D42E53" w:rsidRPr="00D42E53" w:rsidRDefault="00D42E53" w:rsidP="00D42E53">
      <w:pPr>
        <w:kinsoku w:val="0"/>
        <w:overflowPunct w:val="0"/>
        <w:autoSpaceDE w:val="0"/>
        <w:autoSpaceDN w:val="0"/>
        <w:adjustRightInd w:val="0"/>
        <w:spacing w:after="0" w:line="295" w:lineRule="exact"/>
        <w:ind w:left="40"/>
        <w:rPr>
          <w:rFonts w:ascii="Times New Roman" w:hAnsi="Times New Roman" w:cs="Times New Roman"/>
          <w:sz w:val="28"/>
          <w:szCs w:val="28"/>
        </w:rPr>
      </w:pPr>
      <w:r w:rsidRPr="00D42E53">
        <w:rPr>
          <w:rFonts w:ascii="Times New Roman" w:hAnsi="Times New Roman" w:cs="Times New Roman"/>
          <w:sz w:val="28"/>
          <w:szCs w:val="28"/>
        </w:rPr>
        <w:t xml:space="preserve">цикличность, а также выраженность интоксикации организма. Галавит снижает выработку </w:t>
      </w:r>
      <w:proofErr w:type="spellStart"/>
      <w:r w:rsidRPr="00D42E53">
        <w:rPr>
          <w:rFonts w:ascii="Times New Roman" w:hAnsi="Times New Roman" w:cs="Times New Roman"/>
          <w:sz w:val="28"/>
          <w:szCs w:val="28"/>
        </w:rPr>
        <w:t>гиперактивированными</w:t>
      </w:r>
      <w:proofErr w:type="spellEnd"/>
      <w:r w:rsidRPr="00D42E53">
        <w:rPr>
          <w:rFonts w:ascii="Times New Roman" w:hAnsi="Times New Roman" w:cs="Times New Roman"/>
          <w:sz w:val="28"/>
          <w:szCs w:val="28"/>
        </w:rPr>
        <w:t xml:space="preserve"> макрофагами активных форм кислорода, тем</w:t>
      </w:r>
    </w:p>
    <w:p w:rsidR="00D42E53" w:rsidRPr="00D42E53" w:rsidRDefault="00D42E53" w:rsidP="00D42E53">
      <w:pPr>
        <w:kinsoku w:val="0"/>
        <w:overflowPunct w:val="0"/>
        <w:autoSpaceDE w:val="0"/>
        <w:autoSpaceDN w:val="0"/>
        <w:adjustRightInd w:val="0"/>
        <w:spacing w:after="0" w:line="295" w:lineRule="exact"/>
        <w:ind w:left="40"/>
        <w:rPr>
          <w:rFonts w:ascii="Times New Roman" w:hAnsi="Times New Roman" w:cs="Times New Roman"/>
          <w:sz w:val="28"/>
          <w:szCs w:val="28"/>
        </w:rPr>
      </w:pPr>
      <w:r w:rsidRPr="00D42E53">
        <w:rPr>
          <w:rFonts w:ascii="Times New Roman" w:hAnsi="Times New Roman" w:cs="Times New Roman"/>
          <w:sz w:val="28"/>
          <w:szCs w:val="28"/>
        </w:rPr>
        <w:t xml:space="preserve">самым снижая уровень </w:t>
      </w:r>
      <w:proofErr w:type="spellStart"/>
      <w:r w:rsidRPr="00D42E53">
        <w:rPr>
          <w:rFonts w:ascii="Times New Roman" w:hAnsi="Times New Roman" w:cs="Times New Roman"/>
          <w:sz w:val="28"/>
          <w:szCs w:val="28"/>
        </w:rPr>
        <w:t>оксидантного</w:t>
      </w:r>
      <w:proofErr w:type="spellEnd"/>
      <w:r w:rsidRPr="00D42E53">
        <w:rPr>
          <w:rFonts w:ascii="Times New Roman" w:hAnsi="Times New Roman" w:cs="Times New Roman"/>
          <w:sz w:val="28"/>
          <w:szCs w:val="28"/>
        </w:rPr>
        <w:t xml:space="preserve"> стресса и защищая ткани и органы от</w:t>
      </w:r>
      <w:r w:rsidR="00391183">
        <w:rPr>
          <w:rFonts w:ascii="Times New Roman" w:hAnsi="Times New Roman" w:cs="Times New Roman"/>
          <w:sz w:val="28"/>
          <w:szCs w:val="28"/>
        </w:rPr>
        <w:t xml:space="preserve"> </w:t>
      </w:r>
      <w:r w:rsidRPr="00D42E53">
        <w:rPr>
          <w:rFonts w:ascii="Times New Roman" w:hAnsi="Times New Roman" w:cs="Times New Roman"/>
          <w:sz w:val="28"/>
          <w:szCs w:val="28"/>
        </w:rPr>
        <w:t>разрушительного воздействия радикалов.</w:t>
      </w:r>
    </w:p>
    <w:p w:rsidR="00D42E53" w:rsidRPr="00D42E53" w:rsidRDefault="00D42E53" w:rsidP="00D42E53">
      <w:pPr>
        <w:kinsoku w:val="0"/>
        <w:overflowPunct w:val="0"/>
        <w:autoSpaceDE w:val="0"/>
        <w:autoSpaceDN w:val="0"/>
        <w:adjustRightInd w:val="0"/>
        <w:spacing w:after="0" w:line="295" w:lineRule="exact"/>
        <w:ind w:left="40"/>
        <w:rPr>
          <w:rFonts w:ascii="Times New Roman" w:hAnsi="Times New Roman" w:cs="Times New Roman"/>
          <w:sz w:val="28"/>
          <w:szCs w:val="28"/>
        </w:rPr>
      </w:pPr>
      <w:r w:rsidRPr="00D42E53">
        <w:rPr>
          <w:rFonts w:ascii="Times New Roman" w:hAnsi="Times New Roman" w:cs="Times New Roman"/>
          <w:sz w:val="28"/>
          <w:szCs w:val="28"/>
        </w:rPr>
        <w:t>Нормализация избыт</w:t>
      </w:r>
      <w:r w:rsidR="00FE7A2E">
        <w:rPr>
          <w:rFonts w:ascii="Times New Roman" w:hAnsi="Times New Roman" w:cs="Times New Roman"/>
          <w:sz w:val="28"/>
          <w:szCs w:val="28"/>
        </w:rPr>
        <w:t xml:space="preserve">очно повышенной функциональной </w:t>
      </w:r>
      <w:r w:rsidRPr="00D42E53">
        <w:rPr>
          <w:rFonts w:ascii="Times New Roman" w:hAnsi="Times New Roman" w:cs="Times New Roman"/>
          <w:sz w:val="28"/>
          <w:szCs w:val="28"/>
        </w:rPr>
        <w:t xml:space="preserve">активности фагоцитарных клеток приводит к восстановлению их </w:t>
      </w:r>
      <w:proofErr w:type="spellStart"/>
      <w:r w:rsidRPr="00D42E53">
        <w:rPr>
          <w:rFonts w:ascii="Times New Roman" w:hAnsi="Times New Roman" w:cs="Times New Roman"/>
          <w:sz w:val="28"/>
          <w:szCs w:val="28"/>
        </w:rPr>
        <w:t>антигенпредставляющей</w:t>
      </w:r>
      <w:proofErr w:type="spellEnd"/>
      <w:r w:rsidRPr="00D42E53">
        <w:rPr>
          <w:rFonts w:ascii="Times New Roman" w:hAnsi="Times New Roman" w:cs="Times New Roman"/>
          <w:sz w:val="28"/>
          <w:szCs w:val="28"/>
        </w:rPr>
        <w:t xml:space="preserve"> и регулирующей функции, снижению уровня </w:t>
      </w:r>
      <w:proofErr w:type="spellStart"/>
      <w:r w:rsidRPr="00D42E53">
        <w:rPr>
          <w:rFonts w:ascii="Times New Roman" w:hAnsi="Times New Roman" w:cs="Times New Roman"/>
          <w:sz w:val="28"/>
          <w:szCs w:val="28"/>
        </w:rPr>
        <w:t>аутоагрессии</w:t>
      </w:r>
      <w:proofErr w:type="spellEnd"/>
      <w:r w:rsidRPr="00D42E53">
        <w:rPr>
          <w:rFonts w:ascii="Times New Roman" w:hAnsi="Times New Roman" w:cs="Times New Roman"/>
          <w:sz w:val="28"/>
          <w:szCs w:val="28"/>
        </w:rPr>
        <w:t>.</w:t>
      </w:r>
    </w:p>
    <w:p w:rsidR="00D42E53" w:rsidRPr="00D42E53" w:rsidRDefault="00D42E53" w:rsidP="00D42E53">
      <w:pPr>
        <w:kinsoku w:val="0"/>
        <w:overflowPunct w:val="0"/>
        <w:autoSpaceDE w:val="0"/>
        <w:autoSpaceDN w:val="0"/>
        <w:adjustRightInd w:val="0"/>
        <w:spacing w:after="0" w:line="295" w:lineRule="exact"/>
        <w:ind w:left="40"/>
        <w:rPr>
          <w:rFonts w:ascii="Times New Roman" w:hAnsi="Times New Roman" w:cs="Times New Roman"/>
          <w:sz w:val="28"/>
          <w:szCs w:val="28"/>
        </w:rPr>
      </w:pPr>
      <w:r w:rsidRPr="00D42E53">
        <w:rPr>
          <w:rFonts w:ascii="Times New Roman" w:hAnsi="Times New Roman" w:cs="Times New Roman"/>
          <w:sz w:val="28"/>
          <w:szCs w:val="28"/>
        </w:rPr>
        <w:lastRenderedPageBreak/>
        <w:t xml:space="preserve">Препарат не оказывает </w:t>
      </w:r>
      <w:proofErr w:type="spellStart"/>
      <w:r w:rsidRPr="00D42E53">
        <w:rPr>
          <w:rFonts w:ascii="Times New Roman" w:hAnsi="Times New Roman" w:cs="Times New Roman"/>
          <w:sz w:val="28"/>
          <w:szCs w:val="28"/>
        </w:rPr>
        <w:t>аллергизирующего</w:t>
      </w:r>
      <w:proofErr w:type="spellEnd"/>
      <w:r w:rsidRPr="00D42E53">
        <w:rPr>
          <w:rFonts w:ascii="Times New Roman" w:hAnsi="Times New Roman" w:cs="Times New Roman"/>
          <w:sz w:val="28"/>
          <w:szCs w:val="28"/>
        </w:rPr>
        <w:t xml:space="preserve">, мутагенного, </w:t>
      </w:r>
      <w:proofErr w:type="spellStart"/>
      <w:r w:rsidRPr="00D42E53">
        <w:rPr>
          <w:rFonts w:ascii="Times New Roman" w:hAnsi="Times New Roman" w:cs="Times New Roman"/>
          <w:sz w:val="28"/>
          <w:szCs w:val="28"/>
        </w:rPr>
        <w:t>эмбриотоксического</w:t>
      </w:r>
      <w:proofErr w:type="spellEnd"/>
      <w:r w:rsidRPr="00D42E53">
        <w:rPr>
          <w:rFonts w:ascii="Times New Roman" w:hAnsi="Times New Roman" w:cs="Times New Roman"/>
          <w:sz w:val="28"/>
          <w:szCs w:val="28"/>
        </w:rPr>
        <w:t>, тератогенного и канцерогенного действия.</w:t>
      </w:r>
    </w:p>
    <w:p w:rsidR="00FE7A2E" w:rsidRDefault="00D42E53" w:rsidP="00D42E53">
      <w:pPr>
        <w:kinsoku w:val="0"/>
        <w:overflowPunct w:val="0"/>
        <w:autoSpaceDE w:val="0"/>
        <w:autoSpaceDN w:val="0"/>
        <w:adjustRightInd w:val="0"/>
        <w:spacing w:after="0" w:line="295" w:lineRule="exact"/>
        <w:ind w:left="4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FE7A2E">
        <w:rPr>
          <w:rFonts w:ascii="Times New Roman" w:hAnsi="Times New Roman" w:cs="Times New Roman"/>
          <w:b/>
          <w:i/>
          <w:sz w:val="28"/>
          <w:szCs w:val="28"/>
        </w:rPr>
        <w:t>Фармакокинетика</w:t>
      </w:r>
      <w:proofErr w:type="spellEnd"/>
    </w:p>
    <w:p w:rsidR="00D42E53" w:rsidRPr="00D42E53" w:rsidRDefault="00D42E53" w:rsidP="00FE7A2E">
      <w:pPr>
        <w:kinsoku w:val="0"/>
        <w:overflowPunct w:val="0"/>
        <w:autoSpaceDE w:val="0"/>
        <w:autoSpaceDN w:val="0"/>
        <w:adjustRightInd w:val="0"/>
        <w:spacing w:after="0" w:line="295" w:lineRule="exact"/>
        <w:rPr>
          <w:rFonts w:ascii="Times New Roman" w:hAnsi="Times New Roman" w:cs="Times New Roman"/>
          <w:sz w:val="28"/>
          <w:szCs w:val="28"/>
        </w:rPr>
      </w:pPr>
      <w:r w:rsidRPr="00D42E53">
        <w:rPr>
          <w:rFonts w:ascii="Times New Roman" w:hAnsi="Times New Roman" w:cs="Times New Roman"/>
          <w:sz w:val="28"/>
          <w:szCs w:val="28"/>
        </w:rPr>
        <w:t xml:space="preserve"> Выводится из организма, в основном, через почки. После ректального применения </w:t>
      </w:r>
    </w:p>
    <w:p w:rsidR="00D42E53" w:rsidRPr="00D42E53" w:rsidRDefault="00D42E53" w:rsidP="00D42E53">
      <w:pPr>
        <w:kinsoku w:val="0"/>
        <w:overflowPunct w:val="0"/>
        <w:autoSpaceDE w:val="0"/>
        <w:autoSpaceDN w:val="0"/>
        <w:adjustRightInd w:val="0"/>
        <w:spacing w:after="0" w:line="295" w:lineRule="exact"/>
        <w:ind w:left="40"/>
        <w:rPr>
          <w:rFonts w:ascii="Times New Roman" w:hAnsi="Times New Roman" w:cs="Times New Roman"/>
          <w:sz w:val="28"/>
          <w:szCs w:val="28"/>
        </w:rPr>
      </w:pPr>
      <w:r w:rsidRPr="00D42E53">
        <w:rPr>
          <w:rFonts w:ascii="Times New Roman" w:hAnsi="Times New Roman" w:cs="Times New Roman"/>
          <w:sz w:val="28"/>
          <w:szCs w:val="28"/>
        </w:rPr>
        <w:t xml:space="preserve">период полувыведения составляет 40-60 минут. Основные фармакологические эффекты наблюдаются в течение 72 часов. </w:t>
      </w:r>
      <w:proofErr w:type="spellStart"/>
      <w:r w:rsidRPr="00D42E53">
        <w:rPr>
          <w:rFonts w:ascii="Times New Roman" w:hAnsi="Times New Roman" w:cs="Times New Roman"/>
          <w:sz w:val="28"/>
          <w:szCs w:val="28"/>
        </w:rPr>
        <w:t>Аминодигидрофталазиндион</w:t>
      </w:r>
      <w:proofErr w:type="spellEnd"/>
      <w:r w:rsidRPr="00D42E53">
        <w:rPr>
          <w:rFonts w:ascii="Times New Roman" w:hAnsi="Times New Roman" w:cs="Times New Roman"/>
          <w:sz w:val="28"/>
          <w:szCs w:val="28"/>
        </w:rPr>
        <w:t xml:space="preserve"> натрия в суппозиториях при ректальном введении</w:t>
      </w:r>
      <w:r w:rsidR="00FE7A2E">
        <w:rPr>
          <w:rFonts w:ascii="Times New Roman" w:hAnsi="Times New Roman" w:cs="Times New Roman"/>
          <w:sz w:val="28"/>
          <w:szCs w:val="28"/>
        </w:rPr>
        <w:t xml:space="preserve"> </w:t>
      </w:r>
      <w:r w:rsidRPr="00D42E53">
        <w:rPr>
          <w:rFonts w:ascii="Times New Roman" w:hAnsi="Times New Roman" w:cs="Times New Roman"/>
          <w:sz w:val="28"/>
          <w:szCs w:val="28"/>
        </w:rPr>
        <w:t xml:space="preserve">обладает высокой </w:t>
      </w:r>
      <w:proofErr w:type="spellStart"/>
      <w:r w:rsidRPr="00D42E53">
        <w:rPr>
          <w:rFonts w:ascii="Times New Roman" w:hAnsi="Times New Roman" w:cs="Times New Roman"/>
          <w:sz w:val="28"/>
          <w:szCs w:val="28"/>
        </w:rPr>
        <w:t>биодоступностью</w:t>
      </w:r>
      <w:proofErr w:type="spellEnd"/>
      <w:r w:rsidRPr="00D42E53">
        <w:rPr>
          <w:rFonts w:ascii="Times New Roman" w:hAnsi="Times New Roman" w:cs="Times New Roman"/>
          <w:sz w:val="28"/>
          <w:szCs w:val="28"/>
        </w:rPr>
        <w:t>, в связи с чем достигается как местное, так и выраженное системное действие.</w:t>
      </w:r>
    </w:p>
    <w:p w:rsidR="00D42E53" w:rsidRPr="00FE7A2E" w:rsidRDefault="00D42E53" w:rsidP="00D42E53">
      <w:pPr>
        <w:kinsoku w:val="0"/>
        <w:overflowPunct w:val="0"/>
        <w:autoSpaceDE w:val="0"/>
        <w:autoSpaceDN w:val="0"/>
        <w:adjustRightInd w:val="0"/>
        <w:spacing w:after="0" w:line="295" w:lineRule="exact"/>
        <w:ind w:left="40"/>
        <w:rPr>
          <w:rFonts w:ascii="Times New Roman" w:hAnsi="Times New Roman" w:cs="Times New Roman"/>
          <w:b/>
          <w:sz w:val="28"/>
          <w:szCs w:val="28"/>
        </w:rPr>
      </w:pPr>
      <w:r w:rsidRPr="00FE7A2E">
        <w:rPr>
          <w:rFonts w:ascii="Times New Roman" w:hAnsi="Times New Roman" w:cs="Times New Roman"/>
          <w:b/>
          <w:sz w:val="28"/>
          <w:szCs w:val="28"/>
        </w:rPr>
        <w:t>Показания к применению:</w:t>
      </w:r>
    </w:p>
    <w:p w:rsidR="00D42E53" w:rsidRPr="00FE7A2E" w:rsidRDefault="00D42E53" w:rsidP="00D42E53">
      <w:pPr>
        <w:kinsoku w:val="0"/>
        <w:overflowPunct w:val="0"/>
        <w:autoSpaceDE w:val="0"/>
        <w:autoSpaceDN w:val="0"/>
        <w:adjustRightInd w:val="0"/>
        <w:spacing w:after="0" w:line="295" w:lineRule="exact"/>
        <w:ind w:left="40"/>
        <w:rPr>
          <w:rFonts w:ascii="Times New Roman" w:hAnsi="Times New Roman" w:cs="Times New Roman"/>
          <w:b/>
          <w:sz w:val="28"/>
          <w:szCs w:val="28"/>
        </w:rPr>
      </w:pPr>
      <w:r w:rsidRPr="00FE7A2E">
        <w:rPr>
          <w:rFonts w:ascii="Times New Roman" w:hAnsi="Times New Roman" w:cs="Times New Roman"/>
          <w:b/>
          <w:sz w:val="28"/>
          <w:szCs w:val="28"/>
        </w:rPr>
        <w:t xml:space="preserve">В качестве иммуномодулирующего и противовоспалительного средства в комплексной терапии </w:t>
      </w:r>
      <w:proofErr w:type="spellStart"/>
      <w:r w:rsidRPr="00FE7A2E">
        <w:rPr>
          <w:rFonts w:ascii="Times New Roman" w:hAnsi="Times New Roman" w:cs="Times New Roman"/>
          <w:b/>
          <w:sz w:val="28"/>
          <w:szCs w:val="28"/>
        </w:rPr>
        <w:t>иммунодефицитных</w:t>
      </w:r>
      <w:proofErr w:type="spellEnd"/>
      <w:r w:rsidRPr="00FE7A2E">
        <w:rPr>
          <w:rFonts w:ascii="Times New Roman" w:hAnsi="Times New Roman" w:cs="Times New Roman"/>
          <w:b/>
          <w:sz w:val="28"/>
          <w:szCs w:val="28"/>
        </w:rPr>
        <w:t xml:space="preserve"> состояний у взрослых и подростков старше 12 лет:</w:t>
      </w:r>
    </w:p>
    <w:p w:rsidR="00D42E53" w:rsidRPr="00D42E53" w:rsidRDefault="00D42E53" w:rsidP="00D42E53">
      <w:pPr>
        <w:kinsoku w:val="0"/>
        <w:overflowPunct w:val="0"/>
        <w:autoSpaceDE w:val="0"/>
        <w:autoSpaceDN w:val="0"/>
        <w:adjustRightInd w:val="0"/>
        <w:spacing w:after="0" w:line="295" w:lineRule="exact"/>
        <w:ind w:left="40"/>
        <w:rPr>
          <w:rFonts w:ascii="Times New Roman" w:hAnsi="Times New Roman" w:cs="Times New Roman"/>
          <w:sz w:val="28"/>
          <w:szCs w:val="28"/>
        </w:rPr>
      </w:pPr>
      <w:r w:rsidRPr="00D42E53">
        <w:rPr>
          <w:rFonts w:ascii="Times New Roman" w:hAnsi="Times New Roman" w:cs="Times New Roman"/>
          <w:sz w:val="28"/>
          <w:szCs w:val="28"/>
        </w:rPr>
        <w:t xml:space="preserve">- инфекционно-воспалительные урогенитальные заболевания (уретрит </w:t>
      </w:r>
      <w:proofErr w:type="spellStart"/>
      <w:r w:rsidRPr="00D42E53">
        <w:rPr>
          <w:rFonts w:ascii="Times New Roman" w:hAnsi="Times New Roman" w:cs="Times New Roman"/>
          <w:sz w:val="28"/>
          <w:szCs w:val="28"/>
        </w:rPr>
        <w:t>хламидийной</w:t>
      </w:r>
      <w:proofErr w:type="spellEnd"/>
      <w:r w:rsidRPr="00D42E5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42E53">
        <w:rPr>
          <w:rFonts w:ascii="Times New Roman" w:hAnsi="Times New Roman" w:cs="Times New Roman"/>
          <w:sz w:val="28"/>
          <w:szCs w:val="28"/>
        </w:rPr>
        <w:t>трихомонадной</w:t>
      </w:r>
      <w:proofErr w:type="spellEnd"/>
      <w:r w:rsidRPr="00D42E53">
        <w:rPr>
          <w:rFonts w:ascii="Times New Roman" w:hAnsi="Times New Roman" w:cs="Times New Roman"/>
          <w:sz w:val="28"/>
          <w:szCs w:val="28"/>
        </w:rPr>
        <w:t xml:space="preserve"> этиологии, </w:t>
      </w:r>
      <w:proofErr w:type="spellStart"/>
      <w:r w:rsidRPr="00D42E53">
        <w:rPr>
          <w:rFonts w:ascii="Times New Roman" w:hAnsi="Times New Roman" w:cs="Times New Roman"/>
          <w:sz w:val="28"/>
          <w:szCs w:val="28"/>
        </w:rPr>
        <w:t>хламидийный</w:t>
      </w:r>
      <w:proofErr w:type="spellEnd"/>
      <w:r w:rsidRPr="00D42E53">
        <w:rPr>
          <w:rFonts w:ascii="Times New Roman" w:hAnsi="Times New Roman" w:cs="Times New Roman"/>
          <w:sz w:val="28"/>
          <w:szCs w:val="28"/>
        </w:rPr>
        <w:t xml:space="preserve"> простатит, острый и хронический </w:t>
      </w:r>
      <w:proofErr w:type="spellStart"/>
      <w:r w:rsidRPr="00D42E53">
        <w:rPr>
          <w:rFonts w:ascii="Times New Roman" w:hAnsi="Times New Roman" w:cs="Times New Roman"/>
          <w:sz w:val="28"/>
          <w:szCs w:val="28"/>
        </w:rPr>
        <w:t>сальпингоофорит</w:t>
      </w:r>
      <w:proofErr w:type="spellEnd"/>
      <w:r w:rsidRPr="00D42E53">
        <w:rPr>
          <w:rFonts w:ascii="Times New Roman" w:hAnsi="Times New Roman" w:cs="Times New Roman"/>
          <w:sz w:val="28"/>
          <w:szCs w:val="28"/>
        </w:rPr>
        <w:t>, эндометрит);</w:t>
      </w:r>
    </w:p>
    <w:p w:rsidR="00D42E53" w:rsidRPr="00D42E53" w:rsidRDefault="00D42E53" w:rsidP="00D42E53">
      <w:pPr>
        <w:kinsoku w:val="0"/>
        <w:overflowPunct w:val="0"/>
        <w:autoSpaceDE w:val="0"/>
        <w:autoSpaceDN w:val="0"/>
        <w:adjustRightInd w:val="0"/>
        <w:spacing w:after="0" w:line="295" w:lineRule="exact"/>
        <w:ind w:left="40"/>
        <w:rPr>
          <w:rFonts w:ascii="Times New Roman" w:hAnsi="Times New Roman" w:cs="Times New Roman"/>
          <w:sz w:val="28"/>
          <w:szCs w:val="28"/>
        </w:rPr>
      </w:pPr>
      <w:r w:rsidRPr="00D42E53">
        <w:rPr>
          <w:rFonts w:ascii="Times New Roman" w:hAnsi="Times New Roman" w:cs="Times New Roman"/>
          <w:sz w:val="28"/>
          <w:szCs w:val="28"/>
        </w:rPr>
        <w:t>- гнойно-воспалительные заболевания органов малого таза;</w:t>
      </w:r>
    </w:p>
    <w:p w:rsidR="00D42E53" w:rsidRPr="00D42E53" w:rsidRDefault="00D42E53" w:rsidP="00D42E53">
      <w:pPr>
        <w:kinsoku w:val="0"/>
        <w:overflowPunct w:val="0"/>
        <w:autoSpaceDE w:val="0"/>
        <w:autoSpaceDN w:val="0"/>
        <w:adjustRightInd w:val="0"/>
        <w:spacing w:after="0" w:line="295" w:lineRule="exact"/>
        <w:ind w:left="40"/>
        <w:rPr>
          <w:rFonts w:ascii="Times New Roman" w:hAnsi="Times New Roman" w:cs="Times New Roman"/>
          <w:sz w:val="28"/>
          <w:szCs w:val="28"/>
        </w:rPr>
      </w:pPr>
      <w:r w:rsidRPr="00D42E53">
        <w:rPr>
          <w:rFonts w:ascii="Times New Roman" w:hAnsi="Times New Roman" w:cs="Times New Roman"/>
          <w:sz w:val="28"/>
          <w:szCs w:val="28"/>
        </w:rPr>
        <w:t>- хронические рецидивирующие заболевания, вызванные вирусом герпеса;</w:t>
      </w:r>
    </w:p>
    <w:p w:rsidR="00D42E53" w:rsidRPr="00D42E53" w:rsidRDefault="00D42E53" w:rsidP="00D42E53">
      <w:pPr>
        <w:kinsoku w:val="0"/>
        <w:overflowPunct w:val="0"/>
        <w:autoSpaceDE w:val="0"/>
        <w:autoSpaceDN w:val="0"/>
        <w:adjustRightInd w:val="0"/>
        <w:spacing w:after="0" w:line="295" w:lineRule="exact"/>
        <w:ind w:left="40"/>
        <w:rPr>
          <w:rFonts w:ascii="Times New Roman" w:hAnsi="Times New Roman" w:cs="Times New Roman"/>
          <w:sz w:val="28"/>
          <w:szCs w:val="28"/>
        </w:rPr>
      </w:pPr>
      <w:r w:rsidRPr="00D42E53">
        <w:rPr>
          <w:rFonts w:ascii="Times New Roman" w:hAnsi="Times New Roman" w:cs="Times New Roman"/>
          <w:sz w:val="28"/>
          <w:szCs w:val="28"/>
        </w:rPr>
        <w:t>- заболевания, вызванные вирусом папилломы;</w:t>
      </w:r>
    </w:p>
    <w:p w:rsidR="00D42E53" w:rsidRPr="00D42E53" w:rsidRDefault="00D42E53" w:rsidP="00D42E53">
      <w:pPr>
        <w:kinsoku w:val="0"/>
        <w:overflowPunct w:val="0"/>
        <w:autoSpaceDE w:val="0"/>
        <w:autoSpaceDN w:val="0"/>
        <w:adjustRightInd w:val="0"/>
        <w:spacing w:after="0" w:line="295" w:lineRule="exact"/>
        <w:ind w:left="40"/>
        <w:rPr>
          <w:rFonts w:ascii="Times New Roman" w:hAnsi="Times New Roman" w:cs="Times New Roman"/>
          <w:sz w:val="28"/>
          <w:szCs w:val="28"/>
        </w:rPr>
      </w:pPr>
      <w:r w:rsidRPr="00D42E53">
        <w:rPr>
          <w:rFonts w:ascii="Times New Roman" w:hAnsi="Times New Roman" w:cs="Times New Roman"/>
          <w:sz w:val="28"/>
          <w:szCs w:val="28"/>
        </w:rPr>
        <w:t>- послеоперационная реабилитация больных с миомой матки;</w:t>
      </w:r>
    </w:p>
    <w:p w:rsidR="00D42E53" w:rsidRPr="00D42E53" w:rsidRDefault="00D42E53" w:rsidP="00D42E53">
      <w:pPr>
        <w:kinsoku w:val="0"/>
        <w:overflowPunct w:val="0"/>
        <w:autoSpaceDE w:val="0"/>
        <w:autoSpaceDN w:val="0"/>
        <w:adjustRightInd w:val="0"/>
        <w:spacing w:after="0" w:line="295" w:lineRule="exact"/>
        <w:ind w:left="40"/>
        <w:rPr>
          <w:rFonts w:ascii="Times New Roman" w:hAnsi="Times New Roman" w:cs="Times New Roman"/>
          <w:sz w:val="28"/>
          <w:szCs w:val="28"/>
        </w:rPr>
      </w:pPr>
      <w:r w:rsidRPr="00D42E53">
        <w:rPr>
          <w:rFonts w:ascii="Times New Roman" w:hAnsi="Times New Roman" w:cs="Times New Roman"/>
          <w:sz w:val="28"/>
          <w:szCs w:val="28"/>
        </w:rPr>
        <w:t>- осложнения послеоперационного периода у женщин репродуктивного возраста;</w:t>
      </w:r>
    </w:p>
    <w:p w:rsidR="00D42E53" w:rsidRPr="00D42E53" w:rsidRDefault="00D42E53" w:rsidP="00D42E53">
      <w:pPr>
        <w:kinsoku w:val="0"/>
        <w:overflowPunct w:val="0"/>
        <w:autoSpaceDE w:val="0"/>
        <w:autoSpaceDN w:val="0"/>
        <w:adjustRightInd w:val="0"/>
        <w:spacing w:after="0" w:line="295" w:lineRule="exact"/>
        <w:ind w:left="40"/>
        <w:rPr>
          <w:rFonts w:ascii="Times New Roman" w:hAnsi="Times New Roman" w:cs="Times New Roman"/>
          <w:sz w:val="28"/>
          <w:szCs w:val="28"/>
        </w:rPr>
      </w:pPr>
      <w:r w:rsidRPr="00D42E53">
        <w:rPr>
          <w:rFonts w:ascii="Times New Roman" w:hAnsi="Times New Roman" w:cs="Times New Roman"/>
          <w:sz w:val="28"/>
          <w:szCs w:val="28"/>
        </w:rPr>
        <w:t>- послеоперационные гнойно-септические осложнения и их профилактика (в том числе, у онкологических больных);</w:t>
      </w:r>
    </w:p>
    <w:p w:rsidR="00D42E53" w:rsidRPr="00D42E53" w:rsidRDefault="00D42E53" w:rsidP="00D42E53">
      <w:pPr>
        <w:kinsoku w:val="0"/>
        <w:overflowPunct w:val="0"/>
        <w:autoSpaceDE w:val="0"/>
        <w:autoSpaceDN w:val="0"/>
        <w:adjustRightInd w:val="0"/>
        <w:spacing w:after="0" w:line="295" w:lineRule="exact"/>
        <w:ind w:left="40"/>
        <w:rPr>
          <w:rFonts w:ascii="Times New Roman" w:hAnsi="Times New Roman" w:cs="Times New Roman"/>
          <w:sz w:val="28"/>
          <w:szCs w:val="28"/>
        </w:rPr>
      </w:pPr>
      <w:r w:rsidRPr="00D42E53">
        <w:rPr>
          <w:rFonts w:ascii="Times New Roman" w:hAnsi="Times New Roman" w:cs="Times New Roman"/>
          <w:sz w:val="28"/>
          <w:szCs w:val="28"/>
        </w:rPr>
        <w:t>- хронический рецидивирующий фурункулез, рожа;</w:t>
      </w:r>
    </w:p>
    <w:p w:rsidR="00D42E53" w:rsidRPr="00D42E53" w:rsidRDefault="00D42E53" w:rsidP="00D42E53">
      <w:pPr>
        <w:kinsoku w:val="0"/>
        <w:overflowPunct w:val="0"/>
        <w:autoSpaceDE w:val="0"/>
        <w:autoSpaceDN w:val="0"/>
        <w:adjustRightInd w:val="0"/>
        <w:spacing w:after="0" w:line="295" w:lineRule="exact"/>
        <w:ind w:left="40"/>
        <w:rPr>
          <w:rFonts w:ascii="Times New Roman" w:hAnsi="Times New Roman" w:cs="Times New Roman"/>
          <w:sz w:val="28"/>
          <w:szCs w:val="28"/>
        </w:rPr>
      </w:pPr>
      <w:r w:rsidRPr="00D42E53">
        <w:rPr>
          <w:rFonts w:ascii="Times New Roman" w:hAnsi="Times New Roman" w:cs="Times New Roman"/>
          <w:sz w:val="28"/>
          <w:szCs w:val="28"/>
        </w:rPr>
        <w:t>- неспецифическая профилактика и лечение гриппа и острых респираторных инфекций.</w:t>
      </w:r>
    </w:p>
    <w:p w:rsidR="00D42E53" w:rsidRPr="00D42E53" w:rsidRDefault="00D42E53" w:rsidP="00D42E53">
      <w:pPr>
        <w:kinsoku w:val="0"/>
        <w:overflowPunct w:val="0"/>
        <w:autoSpaceDE w:val="0"/>
        <w:autoSpaceDN w:val="0"/>
        <w:adjustRightInd w:val="0"/>
        <w:spacing w:after="0" w:line="295" w:lineRule="exact"/>
        <w:ind w:left="40"/>
        <w:rPr>
          <w:rFonts w:ascii="Times New Roman" w:hAnsi="Times New Roman" w:cs="Times New Roman"/>
          <w:sz w:val="28"/>
          <w:szCs w:val="28"/>
        </w:rPr>
      </w:pPr>
      <w:r w:rsidRPr="00D42E53">
        <w:rPr>
          <w:rFonts w:ascii="Times New Roman" w:hAnsi="Times New Roman" w:cs="Times New Roman"/>
          <w:sz w:val="28"/>
          <w:szCs w:val="28"/>
        </w:rPr>
        <w:t>-   воспалительные   заболевания   слизистой   оболочки   полости   рта   и   горла,</w:t>
      </w:r>
    </w:p>
    <w:p w:rsidR="00D42E53" w:rsidRPr="00D42E53" w:rsidRDefault="00D42E53" w:rsidP="00D42E53">
      <w:pPr>
        <w:kinsoku w:val="0"/>
        <w:overflowPunct w:val="0"/>
        <w:autoSpaceDE w:val="0"/>
        <w:autoSpaceDN w:val="0"/>
        <w:adjustRightInd w:val="0"/>
        <w:spacing w:after="0" w:line="295" w:lineRule="exact"/>
        <w:ind w:left="40"/>
        <w:rPr>
          <w:rFonts w:ascii="Times New Roman" w:hAnsi="Times New Roman" w:cs="Times New Roman"/>
          <w:sz w:val="28"/>
          <w:szCs w:val="28"/>
        </w:rPr>
      </w:pPr>
      <w:r w:rsidRPr="00D42E53">
        <w:rPr>
          <w:rFonts w:ascii="Times New Roman" w:hAnsi="Times New Roman" w:cs="Times New Roman"/>
          <w:sz w:val="28"/>
          <w:szCs w:val="28"/>
        </w:rPr>
        <w:t>заболевания пародонта;</w:t>
      </w:r>
    </w:p>
    <w:p w:rsidR="00D42E53" w:rsidRPr="00D42E53" w:rsidRDefault="00D42E53" w:rsidP="00D42E53">
      <w:pPr>
        <w:kinsoku w:val="0"/>
        <w:overflowPunct w:val="0"/>
        <w:autoSpaceDE w:val="0"/>
        <w:autoSpaceDN w:val="0"/>
        <w:adjustRightInd w:val="0"/>
        <w:spacing w:after="0" w:line="295" w:lineRule="exact"/>
        <w:ind w:left="40"/>
        <w:rPr>
          <w:rFonts w:ascii="Times New Roman" w:hAnsi="Times New Roman" w:cs="Times New Roman"/>
          <w:sz w:val="28"/>
          <w:szCs w:val="28"/>
        </w:rPr>
      </w:pPr>
      <w:r w:rsidRPr="00D42E53">
        <w:rPr>
          <w:rFonts w:ascii="Times New Roman" w:hAnsi="Times New Roman" w:cs="Times New Roman"/>
          <w:sz w:val="28"/>
          <w:szCs w:val="28"/>
        </w:rPr>
        <w:t>- вирусные гепатиты;</w:t>
      </w:r>
    </w:p>
    <w:p w:rsidR="00D42E53" w:rsidRPr="00D42E53" w:rsidRDefault="00D42E53" w:rsidP="00D42E53">
      <w:pPr>
        <w:kinsoku w:val="0"/>
        <w:overflowPunct w:val="0"/>
        <w:autoSpaceDE w:val="0"/>
        <w:autoSpaceDN w:val="0"/>
        <w:adjustRightInd w:val="0"/>
        <w:spacing w:after="0" w:line="295" w:lineRule="exact"/>
        <w:ind w:left="40"/>
        <w:rPr>
          <w:rFonts w:ascii="Times New Roman" w:hAnsi="Times New Roman" w:cs="Times New Roman"/>
          <w:sz w:val="28"/>
          <w:szCs w:val="28"/>
        </w:rPr>
      </w:pPr>
      <w:r w:rsidRPr="00D42E53">
        <w:rPr>
          <w:rFonts w:ascii="Times New Roman" w:hAnsi="Times New Roman" w:cs="Times New Roman"/>
          <w:sz w:val="28"/>
          <w:szCs w:val="28"/>
        </w:rPr>
        <w:t>-   инфекционные   кишечные   заболевания, сопровождающиеся   интоксикацией</w:t>
      </w:r>
    </w:p>
    <w:p w:rsidR="00D42E53" w:rsidRPr="00D42E53" w:rsidRDefault="00D42E53" w:rsidP="00D42E53">
      <w:pPr>
        <w:kinsoku w:val="0"/>
        <w:overflowPunct w:val="0"/>
        <w:autoSpaceDE w:val="0"/>
        <w:autoSpaceDN w:val="0"/>
        <w:adjustRightInd w:val="0"/>
        <w:spacing w:after="0" w:line="295" w:lineRule="exact"/>
        <w:ind w:left="40"/>
        <w:rPr>
          <w:rFonts w:ascii="Times New Roman" w:hAnsi="Times New Roman" w:cs="Times New Roman"/>
          <w:sz w:val="28"/>
          <w:szCs w:val="28"/>
        </w:rPr>
      </w:pPr>
      <w:r w:rsidRPr="00D42E53">
        <w:rPr>
          <w:rFonts w:ascii="Times New Roman" w:hAnsi="Times New Roman" w:cs="Times New Roman"/>
          <w:sz w:val="28"/>
          <w:szCs w:val="28"/>
        </w:rPr>
        <w:t>и/или диареей;</w:t>
      </w:r>
    </w:p>
    <w:p w:rsidR="00D42E53" w:rsidRPr="00D42E53" w:rsidRDefault="00D42E53" w:rsidP="00D42E53">
      <w:pPr>
        <w:kinsoku w:val="0"/>
        <w:overflowPunct w:val="0"/>
        <w:autoSpaceDE w:val="0"/>
        <w:autoSpaceDN w:val="0"/>
        <w:adjustRightInd w:val="0"/>
        <w:spacing w:after="0" w:line="295" w:lineRule="exact"/>
        <w:ind w:left="40"/>
        <w:rPr>
          <w:rFonts w:ascii="Times New Roman" w:hAnsi="Times New Roman" w:cs="Times New Roman"/>
          <w:sz w:val="28"/>
          <w:szCs w:val="28"/>
        </w:rPr>
      </w:pPr>
      <w:r w:rsidRPr="00D42E53">
        <w:rPr>
          <w:rFonts w:ascii="Times New Roman" w:hAnsi="Times New Roman" w:cs="Times New Roman"/>
          <w:sz w:val="28"/>
          <w:szCs w:val="28"/>
        </w:rPr>
        <w:t>- язвенная болезнь желудка и 12-перстной кишки;</w:t>
      </w:r>
    </w:p>
    <w:p w:rsidR="00D42E53" w:rsidRPr="00D42E53" w:rsidRDefault="00D42E53" w:rsidP="00D42E53">
      <w:pPr>
        <w:kinsoku w:val="0"/>
        <w:overflowPunct w:val="0"/>
        <w:autoSpaceDE w:val="0"/>
        <w:autoSpaceDN w:val="0"/>
        <w:adjustRightInd w:val="0"/>
        <w:spacing w:after="0" w:line="295" w:lineRule="exact"/>
        <w:ind w:left="40"/>
        <w:rPr>
          <w:rFonts w:ascii="Times New Roman" w:hAnsi="Times New Roman" w:cs="Times New Roman"/>
          <w:sz w:val="28"/>
          <w:szCs w:val="28"/>
        </w:rPr>
      </w:pPr>
      <w:r w:rsidRPr="00D42E53">
        <w:rPr>
          <w:rFonts w:ascii="Times New Roman" w:hAnsi="Times New Roman" w:cs="Times New Roman"/>
          <w:sz w:val="28"/>
          <w:szCs w:val="28"/>
        </w:rPr>
        <w:t xml:space="preserve">- астенические состояния, невротические и </w:t>
      </w:r>
      <w:proofErr w:type="spellStart"/>
      <w:r w:rsidRPr="00D42E53">
        <w:rPr>
          <w:rFonts w:ascii="Times New Roman" w:hAnsi="Times New Roman" w:cs="Times New Roman"/>
          <w:sz w:val="28"/>
          <w:szCs w:val="28"/>
        </w:rPr>
        <w:t>соматоформные</w:t>
      </w:r>
      <w:proofErr w:type="spellEnd"/>
      <w:r w:rsidRPr="00D42E53">
        <w:rPr>
          <w:rFonts w:ascii="Times New Roman" w:hAnsi="Times New Roman" w:cs="Times New Roman"/>
          <w:sz w:val="28"/>
          <w:szCs w:val="28"/>
        </w:rPr>
        <w:t xml:space="preserve"> расстройства, снижение физической работоспособности (в том числе, у спортсменов); психические, поведенческие и </w:t>
      </w:r>
      <w:proofErr w:type="spellStart"/>
      <w:r w:rsidRPr="00D42E53">
        <w:rPr>
          <w:rFonts w:ascii="Times New Roman" w:hAnsi="Times New Roman" w:cs="Times New Roman"/>
          <w:sz w:val="28"/>
          <w:szCs w:val="28"/>
        </w:rPr>
        <w:t>постабстинентные</w:t>
      </w:r>
      <w:proofErr w:type="spellEnd"/>
      <w:r w:rsidRPr="00D42E53">
        <w:rPr>
          <w:rFonts w:ascii="Times New Roman" w:hAnsi="Times New Roman" w:cs="Times New Roman"/>
          <w:sz w:val="28"/>
          <w:szCs w:val="28"/>
        </w:rPr>
        <w:t xml:space="preserve"> расстройства при алкогольной и</w:t>
      </w:r>
      <w:r w:rsidR="00A76BD5">
        <w:rPr>
          <w:rFonts w:ascii="Times New Roman" w:hAnsi="Times New Roman" w:cs="Times New Roman"/>
          <w:sz w:val="28"/>
          <w:szCs w:val="28"/>
        </w:rPr>
        <w:t xml:space="preserve"> </w:t>
      </w:r>
      <w:r w:rsidRPr="00D42E53">
        <w:rPr>
          <w:rFonts w:ascii="Times New Roman" w:hAnsi="Times New Roman" w:cs="Times New Roman"/>
          <w:sz w:val="28"/>
          <w:szCs w:val="28"/>
        </w:rPr>
        <w:t>наркотической зависимости;</w:t>
      </w:r>
    </w:p>
    <w:p w:rsidR="00A76BD5" w:rsidRDefault="00D42E53" w:rsidP="00D42E53">
      <w:pPr>
        <w:kinsoku w:val="0"/>
        <w:overflowPunct w:val="0"/>
        <w:autoSpaceDE w:val="0"/>
        <w:autoSpaceDN w:val="0"/>
        <w:adjustRightInd w:val="0"/>
        <w:spacing w:after="0" w:line="295" w:lineRule="exact"/>
        <w:ind w:left="40"/>
        <w:rPr>
          <w:rFonts w:ascii="Times New Roman" w:hAnsi="Times New Roman" w:cs="Times New Roman"/>
          <w:sz w:val="28"/>
          <w:szCs w:val="28"/>
        </w:rPr>
      </w:pPr>
      <w:r w:rsidRPr="00A76BD5">
        <w:rPr>
          <w:rFonts w:ascii="Times New Roman" w:hAnsi="Times New Roman" w:cs="Times New Roman"/>
          <w:b/>
          <w:sz w:val="28"/>
          <w:szCs w:val="28"/>
        </w:rPr>
        <w:t>Противопоказания:</w:t>
      </w:r>
      <w:r w:rsidRPr="00D42E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2E53" w:rsidRPr="00D42E53" w:rsidRDefault="00D42E53" w:rsidP="00D42E53">
      <w:pPr>
        <w:kinsoku w:val="0"/>
        <w:overflowPunct w:val="0"/>
        <w:autoSpaceDE w:val="0"/>
        <w:autoSpaceDN w:val="0"/>
        <w:adjustRightInd w:val="0"/>
        <w:spacing w:after="0" w:line="295" w:lineRule="exact"/>
        <w:ind w:left="40"/>
        <w:rPr>
          <w:rFonts w:ascii="Times New Roman" w:hAnsi="Times New Roman" w:cs="Times New Roman"/>
          <w:sz w:val="28"/>
          <w:szCs w:val="28"/>
        </w:rPr>
      </w:pPr>
      <w:r w:rsidRPr="00D42E53">
        <w:rPr>
          <w:rFonts w:ascii="Times New Roman" w:hAnsi="Times New Roman" w:cs="Times New Roman"/>
          <w:sz w:val="28"/>
          <w:szCs w:val="28"/>
        </w:rPr>
        <w:t xml:space="preserve">Повышенная чувствительность к </w:t>
      </w:r>
      <w:proofErr w:type="spellStart"/>
      <w:r w:rsidRPr="00D42E53">
        <w:rPr>
          <w:rFonts w:ascii="Times New Roman" w:hAnsi="Times New Roman" w:cs="Times New Roman"/>
          <w:sz w:val="28"/>
          <w:szCs w:val="28"/>
        </w:rPr>
        <w:t>Галавиту</w:t>
      </w:r>
      <w:proofErr w:type="spellEnd"/>
      <w:r w:rsidRPr="00D42E53">
        <w:rPr>
          <w:rFonts w:ascii="Times New Roman" w:hAnsi="Times New Roman" w:cs="Times New Roman"/>
          <w:sz w:val="28"/>
          <w:szCs w:val="28"/>
        </w:rPr>
        <w:t xml:space="preserve"> и другим компонентам препарата, </w:t>
      </w:r>
    </w:p>
    <w:p w:rsidR="00D42E53" w:rsidRPr="00D42E53" w:rsidRDefault="00D42E53" w:rsidP="00D42E53">
      <w:pPr>
        <w:kinsoku w:val="0"/>
        <w:overflowPunct w:val="0"/>
        <w:autoSpaceDE w:val="0"/>
        <w:autoSpaceDN w:val="0"/>
        <w:adjustRightInd w:val="0"/>
        <w:spacing w:after="0" w:line="295" w:lineRule="exact"/>
        <w:ind w:left="40"/>
        <w:rPr>
          <w:rFonts w:ascii="Times New Roman" w:hAnsi="Times New Roman" w:cs="Times New Roman"/>
          <w:sz w:val="28"/>
          <w:szCs w:val="28"/>
        </w:rPr>
      </w:pPr>
      <w:r w:rsidRPr="00D42E53">
        <w:rPr>
          <w:rFonts w:ascii="Times New Roman" w:hAnsi="Times New Roman" w:cs="Times New Roman"/>
          <w:sz w:val="28"/>
          <w:szCs w:val="28"/>
        </w:rPr>
        <w:t>беременность и период грудного вскармливания, детский возраст до 12 лет.</w:t>
      </w:r>
    </w:p>
    <w:p w:rsidR="00D42E53" w:rsidRPr="00A76BD5" w:rsidRDefault="00D42E53" w:rsidP="00D42E53">
      <w:pPr>
        <w:kinsoku w:val="0"/>
        <w:overflowPunct w:val="0"/>
        <w:autoSpaceDE w:val="0"/>
        <w:autoSpaceDN w:val="0"/>
        <w:adjustRightInd w:val="0"/>
        <w:spacing w:after="0" w:line="295" w:lineRule="exact"/>
        <w:ind w:left="40"/>
        <w:rPr>
          <w:rFonts w:ascii="Times New Roman" w:hAnsi="Times New Roman" w:cs="Times New Roman"/>
          <w:b/>
          <w:sz w:val="28"/>
          <w:szCs w:val="28"/>
        </w:rPr>
      </w:pPr>
      <w:r w:rsidRPr="00A76BD5">
        <w:rPr>
          <w:rFonts w:ascii="Times New Roman" w:hAnsi="Times New Roman" w:cs="Times New Roman"/>
          <w:b/>
          <w:sz w:val="28"/>
          <w:szCs w:val="28"/>
        </w:rPr>
        <w:t>Применение при беременности и в период грудного вскармливания:</w:t>
      </w:r>
    </w:p>
    <w:p w:rsidR="00D42E53" w:rsidRPr="00D42E53" w:rsidRDefault="00A76BD5" w:rsidP="00D42E53">
      <w:pPr>
        <w:kinsoku w:val="0"/>
        <w:overflowPunct w:val="0"/>
        <w:autoSpaceDE w:val="0"/>
        <w:autoSpaceDN w:val="0"/>
        <w:adjustRightInd w:val="0"/>
        <w:spacing w:after="0" w:line="295" w:lineRule="exact"/>
        <w:ind w:left="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п</w:t>
      </w:r>
      <w:r w:rsidR="00D42E53" w:rsidRPr="00D42E53">
        <w:rPr>
          <w:rFonts w:ascii="Times New Roman" w:hAnsi="Times New Roman" w:cs="Times New Roman"/>
          <w:sz w:val="28"/>
          <w:szCs w:val="28"/>
        </w:rPr>
        <w:t>репарат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42E53" w:rsidRPr="00D42E53">
        <w:rPr>
          <w:rFonts w:ascii="Times New Roman" w:hAnsi="Times New Roman" w:cs="Times New Roman"/>
          <w:sz w:val="28"/>
          <w:szCs w:val="28"/>
        </w:rPr>
        <w:t xml:space="preserve"> противопоказан</w:t>
      </w:r>
      <w:r>
        <w:rPr>
          <w:rFonts w:ascii="Times New Roman" w:hAnsi="Times New Roman" w:cs="Times New Roman"/>
          <w:sz w:val="28"/>
          <w:szCs w:val="28"/>
        </w:rPr>
        <w:t>о при беременности</w:t>
      </w:r>
      <w:r w:rsidR="00D42E53" w:rsidRPr="00D42E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42E53" w:rsidRPr="00D42E53">
        <w:rPr>
          <w:rFonts w:ascii="Times New Roman" w:hAnsi="Times New Roman" w:cs="Times New Roman"/>
          <w:sz w:val="28"/>
          <w:szCs w:val="28"/>
        </w:rPr>
        <w:t xml:space="preserve"> в период грудного</w:t>
      </w:r>
    </w:p>
    <w:p w:rsidR="00D42E53" w:rsidRPr="00D42E53" w:rsidRDefault="00D42E53" w:rsidP="00D42E53">
      <w:pPr>
        <w:kinsoku w:val="0"/>
        <w:overflowPunct w:val="0"/>
        <w:autoSpaceDE w:val="0"/>
        <w:autoSpaceDN w:val="0"/>
        <w:adjustRightInd w:val="0"/>
        <w:spacing w:after="0" w:line="295" w:lineRule="exact"/>
        <w:ind w:left="40"/>
        <w:rPr>
          <w:rFonts w:ascii="Times New Roman" w:hAnsi="Times New Roman" w:cs="Times New Roman"/>
          <w:sz w:val="28"/>
          <w:szCs w:val="28"/>
        </w:rPr>
      </w:pPr>
      <w:r w:rsidRPr="00D42E53">
        <w:rPr>
          <w:rFonts w:ascii="Times New Roman" w:hAnsi="Times New Roman" w:cs="Times New Roman"/>
          <w:sz w:val="28"/>
          <w:szCs w:val="28"/>
        </w:rPr>
        <w:t>вскармливания.</w:t>
      </w:r>
    </w:p>
    <w:p w:rsidR="0005535D" w:rsidRDefault="00D42E53" w:rsidP="00D42E53">
      <w:pPr>
        <w:kinsoku w:val="0"/>
        <w:overflowPunct w:val="0"/>
        <w:autoSpaceDE w:val="0"/>
        <w:autoSpaceDN w:val="0"/>
        <w:adjustRightInd w:val="0"/>
        <w:spacing w:after="0" w:line="295" w:lineRule="exact"/>
        <w:ind w:left="40"/>
        <w:rPr>
          <w:rFonts w:ascii="Times New Roman" w:hAnsi="Times New Roman" w:cs="Times New Roman"/>
          <w:sz w:val="28"/>
          <w:szCs w:val="28"/>
        </w:rPr>
      </w:pPr>
      <w:r w:rsidRPr="00A76BD5">
        <w:rPr>
          <w:rFonts w:ascii="Times New Roman" w:hAnsi="Times New Roman" w:cs="Times New Roman"/>
          <w:b/>
          <w:sz w:val="28"/>
          <w:szCs w:val="28"/>
        </w:rPr>
        <w:t>Способ применения и дозы:</w:t>
      </w:r>
      <w:r w:rsidRPr="00D42E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2E53" w:rsidRPr="00D42E53" w:rsidRDefault="00D42E53" w:rsidP="00D42E53">
      <w:pPr>
        <w:kinsoku w:val="0"/>
        <w:overflowPunct w:val="0"/>
        <w:autoSpaceDE w:val="0"/>
        <w:autoSpaceDN w:val="0"/>
        <w:adjustRightInd w:val="0"/>
        <w:spacing w:after="0" w:line="295" w:lineRule="exact"/>
        <w:ind w:left="40"/>
        <w:rPr>
          <w:rFonts w:ascii="Times New Roman" w:hAnsi="Times New Roman" w:cs="Times New Roman"/>
          <w:sz w:val="28"/>
          <w:szCs w:val="28"/>
        </w:rPr>
      </w:pPr>
      <w:r w:rsidRPr="00D42E53">
        <w:rPr>
          <w:rFonts w:ascii="Times New Roman" w:hAnsi="Times New Roman" w:cs="Times New Roman"/>
          <w:sz w:val="28"/>
          <w:szCs w:val="28"/>
        </w:rPr>
        <w:t xml:space="preserve">Ректально. Суппозиторий освобождают от контурной упаковки и затем вводят </w:t>
      </w:r>
    </w:p>
    <w:p w:rsidR="00D42E53" w:rsidRPr="00D42E53" w:rsidRDefault="00D42E53" w:rsidP="00D42E53">
      <w:pPr>
        <w:kinsoku w:val="0"/>
        <w:overflowPunct w:val="0"/>
        <w:autoSpaceDE w:val="0"/>
        <w:autoSpaceDN w:val="0"/>
        <w:adjustRightInd w:val="0"/>
        <w:spacing w:after="0" w:line="295" w:lineRule="exact"/>
        <w:ind w:left="40"/>
        <w:rPr>
          <w:rFonts w:ascii="Times New Roman" w:hAnsi="Times New Roman" w:cs="Times New Roman"/>
          <w:sz w:val="28"/>
          <w:szCs w:val="28"/>
        </w:rPr>
      </w:pPr>
      <w:r w:rsidRPr="00D42E53">
        <w:rPr>
          <w:rFonts w:ascii="Times New Roman" w:hAnsi="Times New Roman" w:cs="Times New Roman"/>
          <w:sz w:val="28"/>
          <w:szCs w:val="28"/>
        </w:rPr>
        <w:t xml:space="preserve">в прямую кишку. </w:t>
      </w:r>
      <w:r w:rsidR="0005535D">
        <w:rPr>
          <w:rFonts w:ascii="Times New Roman" w:hAnsi="Times New Roman" w:cs="Times New Roman"/>
          <w:sz w:val="28"/>
          <w:szCs w:val="28"/>
        </w:rPr>
        <w:t>Р</w:t>
      </w:r>
      <w:r w:rsidRPr="00D42E53">
        <w:rPr>
          <w:rFonts w:ascii="Times New Roman" w:hAnsi="Times New Roman" w:cs="Times New Roman"/>
          <w:sz w:val="28"/>
          <w:szCs w:val="28"/>
        </w:rPr>
        <w:t>екомендуется</w:t>
      </w:r>
      <w:r w:rsidR="0005535D">
        <w:rPr>
          <w:rFonts w:ascii="Times New Roman" w:hAnsi="Times New Roman" w:cs="Times New Roman"/>
          <w:sz w:val="28"/>
          <w:szCs w:val="28"/>
        </w:rPr>
        <w:t xml:space="preserve"> п</w:t>
      </w:r>
      <w:r w:rsidR="0005535D" w:rsidRPr="00D42E53">
        <w:rPr>
          <w:rFonts w:ascii="Times New Roman" w:hAnsi="Times New Roman" w:cs="Times New Roman"/>
          <w:sz w:val="28"/>
          <w:szCs w:val="28"/>
        </w:rPr>
        <w:t>редварительно</w:t>
      </w:r>
      <w:r w:rsidRPr="00D42E53">
        <w:rPr>
          <w:rFonts w:ascii="Times New Roman" w:hAnsi="Times New Roman" w:cs="Times New Roman"/>
          <w:sz w:val="28"/>
          <w:szCs w:val="28"/>
        </w:rPr>
        <w:t xml:space="preserve"> освободить кишечник.</w:t>
      </w:r>
    </w:p>
    <w:p w:rsidR="00D42E53" w:rsidRPr="00D42E53" w:rsidRDefault="00D42E53" w:rsidP="00D42E53">
      <w:pPr>
        <w:kinsoku w:val="0"/>
        <w:overflowPunct w:val="0"/>
        <w:autoSpaceDE w:val="0"/>
        <w:autoSpaceDN w:val="0"/>
        <w:adjustRightInd w:val="0"/>
        <w:spacing w:after="0" w:line="295" w:lineRule="exact"/>
        <w:ind w:left="40"/>
        <w:rPr>
          <w:rFonts w:ascii="Times New Roman" w:hAnsi="Times New Roman" w:cs="Times New Roman"/>
          <w:sz w:val="28"/>
          <w:szCs w:val="28"/>
        </w:rPr>
      </w:pPr>
      <w:r w:rsidRPr="00D42E53">
        <w:rPr>
          <w:rFonts w:ascii="Times New Roman" w:hAnsi="Times New Roman" w:cs="Times New Roman"/>
          <w:sz w:val="28"/>
          <w:szCs w:val="28"/>
        </w:rPr>
        <w:t>Доза и продолжительность применения препарата зависит от характера, тяжести и длительности заболевания.</w:t>
      </w:r>
    </w:p>
    <w:p w:rsidR="00D42E53" w:rsidRPr="00D42E53" w:rsidRDefault="00D42E53" w:rsidP="00D42E53">
      <w:pPr>
        <w:kinsoku w:val="0"/>
        <w:overflowPunct w:val="0"/>
        <w:autoSpaceDE w:val="0"/>
        <w:autoSpaceDN w:val="0"/>
        <w:adjustRightInd w:val="0"/>
        <w:spacing w:after="0" w:line="295" w:lineRule="exact"/>
        <w:ind w:left="40"/>
        <w:rPr>
          <w:rFonts w:ascii="Times New Roman" w:hAnsi="Times New Roman" w:cs="Times New Roman"/>
          <w:sz w:val="28"/>
          <w:szCs w:val="28"/>
        </w:rPr>
      </w:pPr>
      <w:r w:rsidRPr="00D42E53">
        <w:rPr>
          <w:rFonts w:ascii="Times New Roman" w:hAnsi="Times New Roman" w:cs="Times New Roman"/>
          <w:sz w:val="28"/>
          <w:szCs w:val="28"/>
        </w:rPr>
        <w:t xml:space="preserve">- </w:t>
      </w:r>
      <w:r w:rsidRPr="00165F16">
        <w:rPr>
          <w:rFonts w:ascii="Times New Roman" w:hAnsi="Times New Roman" w:cs="Times New Roman"/>
          <w:b/>
          <w:sz w:val="28"/>
          <w:szCs w:val="28"/>
        </w:rPr>
        <w:t xml:space="preserve">При урогенитальных заболеваниях - уретрите </w:t>
      </w:r>
      <w:proofErr w:type="spellStart"/>
      <w:r w:rsidRPr="00165F16">
        <w:rPr>
          <w:rFonts w:ascii="Times New Roman" w:hAnsi="Times New Roman" w:cs="Times New Roman"/>
          <w:b/>
          <w:sz w:val="28"/>
          <w:szCs w:val="28"/>
        </w:rPr>
        <w:t>хламидийной</w:t>
      </w:r>
      <w:proofErr w:type="spellEnd"/>
      <w:r w:rsidRPr="00165F16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165F16">
        <w:rPr>
          <w:rFonts w:ascii="Times New Roman" w:hAnsi="Times New Roman" w:cs="Times New Roman"/>
          <w:b/>
          <w:sz w:val="28"/>
          <w:szCs w:val="28"/>
        </w:rPr>
        <w:t>трихомонадной</w:t>
      </w:r>
      <w:proofErr w:type="spellEnd"/>
      <w:r w:rsidRPr="00165F16">
        <w:rPr>
          <w:rFonts w:ascii="Times New Roman" w:hAnsi="Times New Roman" w:cs="Times New Roman"/>
          <w:b/>
          <w:sz w:val="28"/>
          <w:szCs w:val="28"/>
        </w:rPr>
        <w:t xml:space="preserve">    этиологии,</w:t>
      </w:r>
      <w:r w:rsidR="0005535D" w:rsidRPr="00165F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65F16">
        <w:rPr>
          <w:rFonts w:ascii="Times New Roman" w:hAnsi="Times New Roman" w:cs="Times New Roman"/>
          <w:b/>
          <w:sz w:val="28"/>
          <w:szCs w:val="28"/>
        </w:rPr>
        <w:t>хламидийном</w:t>
      </w:r>
      <w:proofErr w:type="spellEnd"/>
      <w:r w:rsidRPr="00165F16">
        <w:rPr>
          <w:rFonts w:ascii="Times New Roman" w:hAnsi="Times New Roman" w:cs="Times New Roman"/>
          <w:b/>
          <w:sz w:val="28"/>
          <w:szCs w:val="28"/>
        </w:rPr>
        <w:t xml:space="preserve"> простатите</w:t>
      </w:r>
      <w:r w:rsidRPr="00D42E53">
        <w:rPr>
          <w:rFonts w:ascii="Times New Roman" w:hAnsi="Times New Roman" w:cs="Times New Roman"/>
          <w:sz w:val="28"/>
          <w:szCs w:val="28"/>
        </w:rPr>
        <w:t>:</w:t>
      </w:r>
      <w:r w:rsidR="0005535D">
        <w:rPr>
          <w:rFonts w:ascii="Times New Roman" w:hAnsi="Times New Roman" w:cs="Times New Roman"/>
          <w:sz w:val="28"/>
          <w:szCs w:val="28"/>
        </w:rPr>
        <w:t xml:space="preserve"> </w:t>
      </w:r>
      <w:r w:rsidRPr="00D42E53">
        <w:rPr>
          <w:rFonts w:ascii="Times New Roman" w:hAnsi="Times New Roman" w:cs="Times New Roman"/>
          <w:sz w:val="28"/>
          <w:szCs w:val="28"/>
        </w:rPr>
        <w:t>1</w:t>
      </w:r>
      <w:r w:rsidR="0005535D">
        <w:rPr>
          <w:rFonts w:ascii="Times New Roman" w:hAnsi="Times New Roman" w:cs="Times New Roman"/>
          <w:sz w:val="28"/>
          <w:szCs w:val="28"/>
        </w:rPr>
        <w:t xml:space="preserve"> </w:t>
      </w:r>
      <w:r w:rsidRPr="00D42E53">
        <w:rPr>
          <w:rFonts w:ascii="Times New Roman" w:hAnsi="Times New Roman" w:cs="Times New Roman"/>
          <w:sz w:val="28"/>
          <w:szCs w:val="28"/>
        </w:rPr>
        <w:t>день по</w:t>
      </w:r>
      <w:r w:rsidR="0005535D">
        <w:rPr>
          <w:rFonts w:ascii="Times New Roman" w:hAnsi="Times New Roman" w:cs="Times New Roman"/>
          <w:sz w:val="28"/>
          <w:szCs w:val="28"/>
        </w:rPr>
        <w:t xml:space="preserve"> </w:t>
      </w:r>
      <w:r w:rsidRPr="00D42E53">
        <w:rPr>
          <w:rFonts w:ascii="Times New Roman" w:hAnsi="Times New Roman" w:cs="Times New Roman"/>
          <w:sz w:val="28"/>
          <w:szCs w:val="28"/>
        </w:rPr>
        <w:t>1</w:t>
      </w:r>
      <w:r w:rsidR="0005535D">
        <w:rPr>
          <w:rFonts w:ascii="Times New Roman" w:hAnsi="Times New Roman" w:cs="Times New Roman"/>
          <w:sz w:val="28"/>
          <w:szCs w:val="28"/>
        </w:rPr>
        <w:t xml:space="preserve"> </w:t>
      </w:r>
      <w:r w:rsidRPr="00D42E53">
        <w:rPr>
          <w:rFonts w:ascii="Times New Roman" w:hAnsi="Times New Roman" w:cs="Times New Roman"/>
          <w:sz w:val="28"/>
          <w:szCs w:val="28"/>
        </w:rPr>
        <w:t xml:space="preserve">суппозиторию дважды, затем по одному через день. Курс 10-15 суппозиториев (в зависимости от тяжести </w:t>
      </w:r>
    </w:p>
    <w:p w:rsidR="00D42E53" w:rsidRPr="00D42E53" w:rsidRDefault="00D42E53" w:rsidP="00D42E53">
      <w:pPr>
        <w:kinsoku w:val="0"/>
        <w:overflowPunct w:val="0"/>
        <w:autoSpaceDE w:val="0"/>
        <w:autoSpaceDN w:val="0"/>
        <w:adjustRightInd w:val="0"/>
        <w:spacing w:after="0" w:line="295" w:lineRule="exact"/>
        <w:ind w:left="40"/>
        <w:rPr>
          <w:rFonts w:ascii="Times New Roman" w:hAnsi="Times New Roman" w:cs="Times New Roman"/>
          <w:sz w:val="28"/>
          <w:szCs w:val="28"/>
        </w:rPr>
      </w:pPr>
      <w:r w:rsidRPr="00D42E53">
        <w:rPr>
          <w:rFonts w:ascii="Times New Roman" w:hAnsi="Times New Roman" w:cs="Times New Roman"/>
          <w:sz w:val="28"/>
          <w:szCs w:val="28"/>
        </w:rPr>
        <w:t>патологического процесса).</w:t>
      </w:r>
    </w:p>
    <w:p w:rsidR="00D42E53" w:rsidRPr="00D42E53" w:rsidRDefault="00D42E53" w:rsidP="00D42E53">
      <w:pPr>
        <w:kinsoku w:val="0"/>
        <w:overflowPunct w:val="0"/>
        <w:autoSpaceDE w:val="0"/>
        <w:autoSpaceDN w:val="0"/>
        <w:adjustRightInd w:val="0"/>
        <w:spacing w:after="0" w:line="295" w:lineRule="exact"/>
        <w:ind w:left="40"/>
        <w:rPr>
          <w:rFonts w:ascii="Times New Roman" w:hAnsi="Times New Roman" w:cs="Times New Roman"/>
          <w:sz w:val="28"/>
          <w:szCs w:val="28"/>
        </w:rPr>
      </w:pPr>
      <w:r w:rsidRPr="00D42E53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BF633B">
        <w:rPr>
          <w:rFonts w:ascii="Times New Roman" w:hAnsi="Times New Roman" w:cs="Times New Roman"/>
          <w:b/>
          <w:sz w:val="28"/>
          <w:szCs w:val="28"/>
        </w:rPr>
        <w:t xml:space="preserve">При </w:t>
      </w:r>
      <w:proofErr w:type="spellStart"/>
      <w:r w:rsidRPr="00BF633B">
        <w:rPr>
          <w:rFonts w:ascii="Times New Roman" w:hAnsi="Times New Roman" w:cs="Times New Roman"/>
          <w:b/>
          <w:sz w:val="28"/>
          <w:szCs w:val="28"/>
        </w:rPr>
        <w:t>сальпингоофорите</w:t>
      </w:r>
      <w:proofErr w:type="spellEnd"/>
      <w:r w:rsidRPr="00BF633B">
        <w:rPr>
          <w:rFonts w:ascii="Times New Roman" w:hAnsi="Times New Roman" w:cs="Times New Roman"/>
          <w:b/>
          <w:sz w:val="28"/>
          <w:szCs w:val="28"/>
        </w:rPr>
        <w:t xml:space="preserve">, эндометрите в острый период: </w:t>
      </w:r>
      <w:r w:rsidRPr="00D42E53">
        <w:rPr>
          <w:rFonts w:ascii="Times New Roman" w:hAnsi="Times New Roman" w:cs="Times New Roman"/>
          <w:sz w:val="28"/>
          <w:szCs w:val="28"/>
        </w:rPr>
        <w:t xml:space="preserve">2 дня по 2 суппозитория 1 раз в день, затем по одному с интервалом 72 часа. </w:t>
      </w:r>
      <w:r w:rsidRPr="00BF633B">
        <w:rPr>
          <w:rFonts w:ascii="Times New Roman" w:hAnsi="Times New Roman" w:cs="Times New Roman"/>
          <w:b/>
          <w:sz w:val="28"/>
          <w:szCs w:val="28"/>
        </w:rPr>
        <w:t>В хроническом</w:t>
      </w:r>
      <w:r w:rsidR="00BF63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633B">
        <w:rPr>
          <w:rFonts w:ascii="Times New Roman" w:hAnsi="Times New Roman" w:cs="Times New Roman"/>
          <w:b/>
          <w:sz w:val="28"/>
          <w:szCs w:val="28"/>
        </w:rPr>
        <w:t>периоде:</w:t>
      </w:r>
      <w:r w:rsidRPr="00D42E53">
        <w:rPr>
          <w:rFonts w:ascii="Times New Roman" w:hAnsi="Times New Roman" w:cs="Times New Roman"/>
          <w:sz w:val="28"/>
          <w:szCs w:val="28"/>
        </w:rPr>
        <w:t xml:space="preserve"> 5 дней по 1 суппозиторию 1 раз в день, затем по одному через каждые 72 часа. Курс - 20 суппозиториев.</w:t>
      </w:r>
    </w:p>
    <w:p w:rsidR="00D42E53" w:rsidRPr="00D42E53" w:rsidRDefault="00D42E53" w:rsidP="00D42E53">
      <w:pPr>
        <w:kinsoku w:val="0"/>
        <w:overflowPunct w:val="0"/>
        <w:autoSpaceDE w:val="0"/>
        <w:autoSpaceDN w:val="0"/>
        <w:adjustRightInd w:val="0"/>
        <w:spacing w:after="0" w:line="295" w:lineRule="exact"/>
        <w:ind w:left="40"/>
        <w:rPr>
          <w:rFonts w:ascii="Times New Roman" w:hAnsi="Times New Roman" w:cs="Times New Roman"/>
          <w:sz w:val="28"/>
          <w:szCs w:val="28"/>
        </w:rPr>
      </w:pPr>
      <w:r w:rsidRPr="00D42E53">
        <w:rPr>
          <w:rFonts w:ascii="Times New Roman" w:hAnsi="Times New Roman" w:cs="Times New Roman"/>
          <w:sz w:val="28"/>
          <w:szCs w:val="28"/>
        </w:rPr>
        <w:t xml:space="preserve">- </w:t>
      </w:r>
      <w:r w:rsidRPr="00BF633B">
        <w:rPr>
          <w:rFonts w:ascii="Times New Roman" w:hAnsi="Times New Roman" w:cs="Times New Roman"/>
          <w:b/>
          <w:sz w:val="28"/>
          <w:szCs w:val="28"/>
        </w:rPr>
        <w:t>При острых и хронических гнойных заболеваниях органов малого таза - в остром периоде:</w:t>
      </w:r>
      <w:r w:rsidRPr="00D42E53">
        <w:rPr>
          <w:rFonts w:ascii="Times New Roman" w:hAnsi="Times New Roman" w:cs="Times New Roman"/>
          <w:sz w:val="28"/>
          <w:szCs w:val="28"/>
        </w:rPr>
        <w:t xml:space="preserve"> 1 день 2 суппозитория однократно, 3 дня по одному суппозиторию ежедневно, затем по одному через день 5 дней. Курс - 10 суппозиториев. В хроническом периоде: 5 дней по 1 суппозиторию 1 раз в день, затем по </w:t>
      </w:r>
    </w:p>
    <w:p w:rsidR="00D42E53" w:rsidRPr="00D42E53" w:rsidRDefault="00D42E53" w:rsidP="00D42E53">
      <w:pPr>
        <w:kinsoku w:val="0"/>
        <w:overflowPunct w:val="0"/>
        <w:autoSpaceDE w:val="0"/>
        <w:autoSpaceDN w:val="0"/>
        <w:adjustRightInd w:val="0"/>
        <w:spacing w:after="0" w:line="295" w:lineRule="exact"/>
        <w:ind w:left="40"/>
        <w:rPr>
          <w:rFonts w:ascii="Times New Roman" w:hAnsi="Times New Roman" w:cs="Times New Roman"/>
          <w:sz w:val="28"/>
          <w:szCs w:val="28"/>
        </w:rPr>
      </w:pPr>
      <w:r w:rsidRPr="00D42E53">
        <w:rPr>
          <w:rFonts w:ascii="Times New Roman" w:hAnsi="Times New Roman" w:cs="Times New Roman"/>
          <w:sz w:val="28"/>
          <w:szCs w:val="28"/>
        </w:rPr>
        <w:t>одному через каждые 72 часа. Курс - 20 суппозиториев.</w:t>
      </w:r>
    </w:p>
    <w:p w:rsidR="00D42E53" w:rsidRPr="00D42E53" w:rsidRDefault="00D42E53" w:rsidP="00D42E53">
      <w:pPr>
        <w:kinsoku w:val="0"/>
        <w:overflowPunct w:val="0"/>
        <w:autoSpaceDE w:val="0"/>
        <w:autoSpaceDN w:val="0"/>
        <w:adjustRightInd w:val="0"/>
        <w:spacing w:after="0" w:line="295" w:lineRule="exact"/>
        <w:ind w:left="40"/>
        <w:rPr>
          <w:rFonts w:ascii="Times New Roman" w:hAnsi="Times New Roman" w:cs="Times New Roman"/>
          <w:sz w:val="28"/>
          <w:szCs w:val="28"/>
        </w:rPr>
      </w:pPr>
      <w:r w:rsidRPr="00BF633B">
        <w:rPr>
          <w:rFonts w:ascii="Times New Roman" w:hAnsi="Times New Roman" w:cs="Times New Roman"/>
          <w:b/>
          <w:sz w:val="28"/>
          <w:szCs w:val="28"/>
        </w:rPr>
        <w:t>- При хронических рецидивирующих заболеваниях, вызванных вирусом герпеса:</w:t>
      </w:r>
      <w:r w:rsidRPr="00D42E53">
        <w:rPr>
          <w:rFonts w:ascii="Times New Roman" w:hAnsi="Times New Roman" w:cs="Times New Roman"/>
          <w:sz w:val="28"/>
          <w:szCs w:val="28"/>
        </w:rPr>
        <w:t xml:space="preserve"> по 1 суппозиторию ежедневно 5 суппозиториев, затем по одному через</w:t>
      </w:r>
    </w:p>
    <w:p w:rsidR="00D42E53" w:rsidRPr="00D42E53" w:rsidRDefault="00D42E53" w:rsidP="00D42E53">
      <w:pPr>
        <w:kinsoku w:val="0"/>
        <w:overflowPunct w:val="0"/>
        <w:autoSpaceDE w:val="0"/>
        <w:autoSpaceDN w:val="0"/>
        <w:adjustRightInd w:val="0"/>
        <w:spacing w:after="0" w:line="295" w:lineRule="exact"/>
        <w:ind w:left="40"/>
        <w:rPr>
          <w:rFonts w:ascii="Times New Roman" w:hAnsi="Times New Roman" w:cs="Times New Roman"/>
          <w:sz w:val="28"/>
          <w:szCs w:val="28"/>
        </w:rPr>
      </w:pPr>
      <w:r w:rsidRPr="00D42E53">
        <w:rPr>
          <w:rFonts w:ascii="Times New Roman" w:hAnsi="Times New Roman" w:cs="Times New Roman"/>
          <w:sz w:val="28"/>
          <w:szCs w:val="28"/>
        </w:rPr>
        <w:t>день - 15 суппозиториев.</w:t>
      </w:r>
    </w:p>
    <w:p w:rsidR="00D42E53" w:rsidRPr="00D42E53" w:rsidRDefault="00D42E53" w:rsidP="00D42E53">
      <w:pPr>
        <w:kinsoku w:val="0"/>
        <w:overflowPunct w:val="0"/>
        <w:autoSpaceDE w:val="0"/>
        <w:autoSpaceDN w:val="0"/>
        <w:adjustRightInd w:val="0"/>
        <w:spacing w:after="0" w:line="295" w:lineRule="exact"/>
        <w:ind w:left="40"/>
        <w:rPr>
          <w:rFonts w:ascii="Times New Roman" w:hAnsi="Times New Roman" w:cs="Times New Roman"/>
          <w:sz w:val="28"/>
          <w:szCs w:val="28"/>
        </w:rPr>
      </w:pPr>
      <w:r w:rsidRPr="00D42E53">
        <w:rPr>
          <w:rFonts w:ascii="Times New Roman" w:hAnsi="Times New Roman" w:cs="Times New Roman"/>
          <w:sz w:val="28"/>
          <w:szCs w:val="28"/>
        </w:rPr>
        <w:t xml:space="preserve">- </w:t>
      </w:r>
      <w:r w:rsidRPr="00BF633B">
        <w:rPr>
          <w:rFonts w:ascii="Times New Roman" w:hAnsi="Times New Roman" w:cs="Times New Roman"/>
          <w:b/>
          <w:sz w:val="28"/>
          <w:szCs w:val="28"/>
        </w:rPr>
        <w:t>При заболеваниях, вызванных вирусом папилломы:</w:t>
      </w:r>
      <w:r w:rsidRPr="00D42E53">
        <w:rPr>
          <w:rFonts w:ascii="Times New Roman" w:hAnsi="Times New Roman" w:cs="Times New Roman"/>
          <w:sz w:val="28"/>
          <w:szCs w:val="28"/>
        </w:rPr>
        <w:t xml:space="preserve"> 5 дней по 1 суппозиторию 1 раз в день, затем по одному суппозиторию через день. Курс – 20 суппозиториев.</w:t>
      </w:r>
    </w:p>
    <w:p w:rsidR="00D42E53" w:rsidRPr="00BF633B" w:rsidRDefault="00BF633B" w:rsidP="00D42E53">
      <w:pPr>
        <w:kinsoku w:val="0"/>
        <w:overflowPunct w:val="0"/>
        <w:autoSpaceDE w:val="0"/>
        <w:autoSpaceDN w:val="0"/>
        <w:adjustRightInd w:val="0"/>
        <w:spacing w:after="0" w:line="295" w:lineRule="exact"/>
        <w:ind w:left="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gramStart"/>
      <w:r w:rsidR="00D42E53" w:rsidRPr="00BF633B">
        <w:rPr>
          <w:rFonts w:ascii="Times New Roman" w:hAnsi="Times New Roman" w:cs="Times New Roman"/>
          <w:b/>
          <w:sz w:val="28"/>
          <w:szCs w:val="28"/>
        </w:rPr>
        <w:t>Для  послеоперационной</w:t>
      </w:r>
      <w:proofErr w:type="gramEnd"/>
      <w:r w:rsidR="00D42E53" w:rsidRPr="00BF633B">
        <w:rPr>
          <w:rFonts w:ascii="Times New Roman" w:hAnsi="Times New Roman" w:cs="Times New Roman"/>
          <w:b/>
          <w:sz w:val="28"/>
          <w:szCs w:val="28"/>
        </w:rPr>
        <w:t xml:space="preserve">  реабилитации  больных  с  миомой  матки  и  при</w:t>
      </w:r>
    </w:p>
    <w:p w:rsidR="00D42E53" w:rsidRPr="00D42E53" w:rsidRDefault="00D42E53" w:rsidP="00D42E53">
      <w:pPr>
        <w:kinsoku w:val="0"/>
        <w:overflowPunct w:val="0"/>
        <w:autoSpaceDE w:val="0"/>
        <w:autoSpaceDN w:val="0"/>
        <w:adjustRightInd w:val="0"/>
        <w:spacing w:after="0" w:line="295" w:lineRule="exact"/>
        <w:ind w:left="40"/>
        <w:rPr>
          <w:rFonts w:ascii="Times New Roman" w:hAnsi="Times New Roman" w:cs="Times New Roman"/>
          <w:sz w:val="28"/>
          <w:szCs w:val="28"/>
        </w:rPr>
      </w:pPr>
      <w:r w:rsidRPr="00BF633B">
        <w:rPr>
          <w:rFonts w:ascii="Times New Roman" w:hAnsi="Times New Roman" w:cs="Times New Roman"/>
          <w:b/>
          <w:sz w:val="28"/>
          <w:szCs w:val="28"/>
        </w:rPr>
        <w:t>осложнениях послеоперационного периода у женщин репродуктивного возраста:</w:t>
      </w:r>
      <w:r w:rsidRPr="00D42E53">
        <w:rPr>
          <w:rFonts w:ascii="Times New Roman" w:hAnsi="Times New Roman" w:cs="Times New Roman"/>
          <w:sz w:val="28"/>
          <w:szCs w:val="28"/>
        </w:rPr>
        <w:t xml:space="preserve"> 5 дней по 1 суппозиторию 1 раз в день, затем по одному - через день. Курс - 15 суппозиториев.</w:t>
      </w:r>
    </w:p>
    <w:p w:rsidR="00D42E53" w:rsidRPr="00D42E53" w:rsidRDefault="00D42E53" w:rsidP="00D42E53">
      <w:pPr>
        <w:kinsoku w:val="0"/>
        <w:overflowPunct w:val="0"/>
        <w:autoSpaceDE w:val="0"/>
        <w:autoSpaceDN w:val="0"/>
        <w:adjustRightInd w:val="0"/>
        <w:spacing w:after="0" w:line="295" w:lineRule="exact"/>
        <w:ind w:left="40"/>
        <w:rPr>
          <w:rFonts w:ascii="Times New Roman" w:hAnsi="Times New Roman" w:cs="Times New Roman"/>
          <w:sz w:val="28"/>
          <w:szCs w:val="28"/>
        </w:rPr>
      </w:pPr>
      <w:r w:rsidRPr="00BF633B">
        <w:rPr>
          <w:rFonts w:ascii="Times New Roman" w:hAnsi="Times New Roman" w:cs="Times New Roman"/>
          <w:b/>
          <w:sz w:val="28"/>
          <w:szCs w:val="28"/>
        </w:rPr>
        <w:t xml:space="preserve">- Для профилактики и лечения хирургических осложнений в </w:t>
      </w:r>
      <w:proofErr w:type="gramStart"/>
      <w:r w:rsidRPr="00BF633B">
        <w:rPr>
          <w:rFonts w:ascii="Times New Roman" w:hAnsi="Times New Roman" w:cs="Times New Roman"/>
          <w:b/>
          <w:sz w:val="28"/>
          <w:szCs w:val="28"/>
        </w:rPr>
        <w:t>до- и</w:t>
      </w:r>
      <w:proofErr w:type="gramEnd"/>
      <w:r w:rsidRPr="00BF63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633B">
        <w:rPr>
          <w:rFonts w:ascii="Times New Roman" w:hAnsi="Times New Roman" w:cs="Times New Roman"/>
          <w:b/>
          <w:sz w:val="28"/>
          <w:szCs w:val="28"/>
        </w:rPr>
        <w:t>п</w:t>
      </w:r>
      <w:r w:rsidRPr="00BF633B">
        <w:rPr>
          <w:rFonts w:ascii="Times New Roman" w:hAnsi="Times New Roman" w:cs="Times New Roman"/>
          <w:b/>
          <w:sz w:val="28"/>
          <w:szCs w:val="28"/>
        </w:rPr>
        <w:t xml:space="preserve">ослеоперационном периоде (в том числе, у онкологических больных): </w:t>
      </w:r>
      <w:r w:rsidRPr="00D42E53">
        <w:rPr>
          <w:rFonts w:ascii="Times New Roman" w:hAnsi="Times New Roman" w:cs="Times New Roman"/>
          <w:sz w:val="28"/>
          <w:szCs w:val="28"/>
        </w:rPr>
        <w:t xml:space="preserve">назначают по 1 суппозиторию 1 раз в день - 5 суппозиториев до операции, 5 - после операции по одному через день и 5 суппозиториев - c интервалом 72 часа. При </w:t>
      </w:r>
    </w:p>
    <w:p w:rsidR="00D42E53" w:rsidRPr="00D42E53" w:rsidRDefault="00D42E53" w:rsidP="00D42E53">
      <w:pPr>
        <w:kinsoku w:val="0"/>
        <w:overflowPunct w:val="0"/>
        <w:autoSpaceDE w:val="0"/>
        <w:autoSpaceDN w:val="0"/>
        <w:adjustRightInd w:val="0"/>
        <w:spacing w:after="0" w:line="295" w:lineRule="exact"/>
        <w:ind w:left="40"/>
        <w:rPr>
          <w:rFonts w:ascii="Times New Roman" w:hAnsi="Times New Roman" w:cs="Times New Roman"/>
          <w:sz w:val="28"/>
          <w:szCs w:val="28"/>
        </w:rPr>
      </w:pPr>
      <w:r w:rsidRPr="00D42E53">
        <w:rPr>
          <w:rFonts w:ascii="Times New Roman" w:hAnsi="Times New Roman" w:cs="Times New Roman"/>
          <w:sz w:val="28"/>
          <w:szCs w:val="28"/>
        </w:rPr>
        <w:t>тяжелом течении заболевания начальная доза 2 суппозитория однократно или 2 раза в день по одному. Курс - 20 суппозиториев.</w:t>
      </w:r>
    </w:p>
    <w:p w:rsidR="00D42E53" w:rsidRPr="00D42E53" w:rsidRDefault="00D42E53" w:rsidP="00D42E53">
      <w:pPr>
        <w:kinsoku w:val="0"/>
        <w:overflowPunct w:val="0"/>
        <w:autoSpaceDE w:val="0"/>
        <w:autoSpaceDN w:val="0"/>
        <w:adjustRightInd w:val="0"/>
        <w:spacing w:after="0" w:line="295" w:lineRule="exact"/>
        <w:ind w:left="40"/>
        <w:rPr>
          <w:rFonts w:ascii="Times New Roman" w:hAnsi="Times New Roman" w:cs="Times New Roman"/>
          <w:sz w:val="28"/>
          <w:szCs w:val="28"/>
        </w:rPr>
      </w:pPr>
      <w:r w:rsidRPr="00206AC6">
        <w:rPr>
          <w:rFonts w:ascii="Times New Roman" w:hAnsi="Times New Roman" w:cs="Times New Roman"/>
          <w:b/>
          <w:sz w:val="28"/>
          <w:szCs w:val="28"/>
        </w:rPr>
        <w:t>- При хроническом рецидивирующем фурункулезе, роже:</w:t>
      </w:r>
      <w:r w:rsidRPr="00D42E53">
        <w:rPr>
          <w:rFonts w:ascii="Times New Roman" w:hAnsi="Times New Roman" w:cs="Times New Roman"/>
          <w:sz w:val="28"/>
          <w:szCs w:val="28"/>
        </w:rPr>
        <w:t xml:space="preserve"> 5 дней по одному суппозиторию 1 раз в день, затем по одному - через день. Курс -  20 суппозиториев.</w:t>
      </w:r>
    </w:p>
    <w:p w:rsidR="00D42E53" w:rsidRPr="00D42E53" w:rsidRDefault="00D42E53" w:rsidP="00D42E53">
      <w:pPr>
        <w:kinsoku w:val="0"/>
        <w:overflowPunct w:val="0"/>
        <w:autoSpaceDE w:val="0"/>
        <w:autoSpaceDN w:val="0"/>
        <w:adjustRightInd w:val="0"/>
        <w:spacing w:after="0" w:line="295" w:lineRule="exact"/>
        <w:ind w:left="40"/>
        <w:rPr>
          <w:rFonts w:ascii="Times New Roman" w:hAnsi="Times New Roman" w:cs="Times New Roman"/>
          <w:sz w:val="28"/>
          <w:szCs w:val="28"/>
        </w:rPr>
      </w:pPr>
      <w:r w:rsidRPr="00D42E53">
        <w:rPr>
          <w:rFonts w:ascii="Times New Roman" w:hAnsi="Times New Roman" w:cs="Times New Roman"/>
          <w:sz w:val="28"/>
          <w:szCs w:val="28"/>
        </w:rPr>
        <w:t xml:space="preserve">- </w:t>
      </w:r>
      <w:r w:rsidRPr="00206AC6">
        <w:rPr>
          <w:rFonts w:ascii="Times New Roman" w:hAnsi="Times New Roman" w:cs="Times New Roman"/>
          <w:b/>
          <w:sz w:val="28"/>
          <w:szCs w:val="28"/>
        </w:rPr>
        <w:t>Для неспецифической профилактики и лечения гриппа и острых респираторных инфекций:</w:t>
      </w:r>
      <w:r w:rsidRPr="00D42E53">
        <w:rPr>
          <w:rFonts w:ascii="Times New Roman" w:hAnsi="Times New Roman" w:cs="Times New Roman"/>
          <w:sz w:val="28"/>
          <w:szCs w:val="28"/>
        </w:rPr>
        <w:t xml:space="preserve"> по одному суппозиторию 1 раз в день. Курс 5 дней.</w:t>
      </w:r>
    </w:p>
    <w:p w:rsidR="00D42E53" w:rsidRPr="00D42E53" w:rsidRDefault="00D42E53" w:rsidP="00D42E53">
      <w:pPr>
        <w:kinsoku w:val="0"/>
        <w:overflowPunct w:val="0"/>
        <w:autoSpaceDE w:val="0"/>
        <w:autoSpaceDN w:val="0"/>
        <w:adjustRightInd w:val="0"/>
        <w:spacing w:after="0" w:line="295" w:lineRule="exact"/>
        <w:ind w:left="40"/>
        <w:rPr>
          <w:rFonts w:ascii="Times New Roman" w:hAnsi="Times New Roman" w:cs="Times New Roman"/>
          <w:sz w:val="28"/>
          <w:szCs w:val="28"/>
        </w:rPr>
      </w:pPr>
      <w:r w:rsidRPr="00206AC6">
        <w:rPr>
          <w:rFonts w:ascii="Times New Roman" w:hAnsi="Times New Roman" w:cs="Times New Roman"/>
          <w:b/>
          <w:sz w:val="28"/>
          <w:szCs w:val="28"/>
        </w:rPr>
        <w:t xml:space="preserve">- При воспалительных заболеваниях слизистой оболочки полости рта и горла, заболеваниях пародонта: </w:t>
      </w:r>
      <w:r w:rsidRPr="00D42E53">
        <w:rPr>
          <w:rFonts w:ascii="Times New Roman" w:hAnsi="Times New Roman" w:cs="Times New Roman"/>
          <w:sz w:val="28"/>
          <w:szCs w:val="28"/>
        </w:rPr>
        <w:t>начальная доза по 1 суппозиторию ежедневно - 5 суппозиториев, затем по одному - с интервалом 72 часа. Курс 15 суппозиториев.</w:t>
      </w:r>
    </w:p>
    <w:p w:rsidR="00D42E53" w:rsidRPr="00D42E53" w:rsidRDefault="00D42E53" w:rsidP="00D42E53">
      <w:pPr>
        <w:kinsoku w:val="0"/>
        <w:overflowPunct w:val="0"/>
        <w:autoSpaceDE w:val="0"/>
        <w:autoSpaceDN w:val="0"/>
        <w:adjustRightInd w:val="0"/>
        <w:spacing w:after="0" w:line="295" w:lineRule="exact"/>
        <w:ind w:left="40"/>
        <w:rPr>
          <w:rFonts w:ascii="Times New Roman" w:hAnsi="Times New Roman" w:cs="Times New Roman"/>
          <w:sz w:val="28"/>
          <w:szCs w:val="28"/>
        </w:rPr>
      </w:pPr>
      <w:r w:rsidRPr="00206AC6">
        <w:rPr>
          <w:rFonts w:ascii="Times New Roman" w:hAnsi="Times New Roman" w:cs="Times New Roman"/>
          <w:b/>
          <w:sz w:val="28"/>
          <w:szCs w:val="28"/>
        </w:rPr>
        <w:t>- При вирусных гепатитах:</w:t>
      </w:r>
      <w:r w:rsidRPr="00D42E53">
        <w:rPr>
          <w:rFonts w:ascii="Times New Roman" w:hAnsi="Times New Roman" w:cs="Times New Roman"/>
          <w:sz w:val="28"/>
          <w:szCs w:val="28"/>
        </w:rPr>
        <w:t xml:space="preserve"> начальная доза составляет 2 суппозитория однократно, затем по одному - 2 раза в день до купирования симптомов интоксикации и воспаления. Последующее продолжение курса по 1 суппозиторию с интервалом 72 часа. Курс 20 -25 суппозиториев.</w:t>
      </w:r>
    </w:p>
    <w:p w:rsidR="00D42E53" w:rsidRPr="00D42E53" w:rsidRDefault="00D42E53" w:rsidP="00D42E53">
      <w:pPr>
        <w:kinsoku w:val="0"/>
        <w:overflowPunct w:val="0"/>
        <w:autoSpaceDE w:val="0"/>
        <w:autoSpaceDN w:val="0"/>
        <w:adjustRightInd w:val="0"/>
        <w:spacing w:after="0" w:line="295" w:lineRule="exact"/>
        <w:ind w:left="40"/>
        <w:rPr>
          <w:rFonts w:ascii="Times New Roman" w:hAnsi="Times New Roman" w:cs="Times New Roman"/>
          <w:sz w:val="28"/>
          <w:szCs w:val="28"/>
        </w:rPr>
      </w:pPr>
      <w:r w:rsidRPr="00206AC6">
        <w:rPr>
          <w:rFonts w:ascii="Times New Roman" w:hAnsi="Times New Roman" w:cs="Times New Roman"/>
          <w:b/>
          <w:sz w:val="28"/>
          <w:szCs w:val="28"/>
        </w:rPr>
        <w:t xml:space="preserve">- При острых инфекционных кишечных заболеваниях, сопровождающихся </w:t>
      </w:r>
      <w:proofErr w:type="spellStart"/>
      <w:r w:rsidRPr="00206AC6">
        <w:rPr>
          <w:rFonts w:ascii="Times New Roman" w:hAnsi="Times New Roman" w:cs="Times New Roman"/>
          <w:b/>
          <w:sz w:val="28"/>
          <w:szCs w:val="28"/>
        </w:rPr>
        <w:t>диарейным</w:t>
      </w:r>
      <w:proofErr w:type="spellEnd"/>
      <w:r w:rsidRPr="00206AC6">
        <w:rPr>
          <w:rFonts w:ascii="Times New Roman" w:hAnsi="Times New Roman" w:cs="Times New Roman"/>
          <w:b/>
          <w:sz w:val="28"/>
          <w:szCs w:val="28"/>
        </w:rPr>
        <w:t xml:space="preserve"> синдромом:</w:t>
      </w:r>
      <w:r w:rsidRPr="00D42E53">
        <w:rPr>
          <w:rFonts w:ascii="Times New Roman" w:hAnsi="Times New Roman" w:cs="Times New Roman"/>
          <w:sz w:val="28"/>
          <w:szCs w:val="28"/>
        </w:rPr>
        <w:t xml:space="preserve"> начальная доза составляет 2 суппозитория однократно, затем по 1 суппозиторию 2 раза в день до купирования симптомов интоксикации. Возможно последующее продолжение курса по 1 суппозиторию с интервалом 72 </w:t>
      </w:r>
    </w:p>
    <w:p w:rsidR="00D42E53" w:rsidRPr="00D42E53" w:rsidRDefault="00D42E53" w:rsidP="00D42E53">
      <w:pPr>
        <w:kinsoku w:val="0"/>
        <w:overflowPunct w:val="0"/>
        <w:autoSpaceDE w:val="0"/>
        <w:autoSpaceDN w:val="0"/>
        <w:adjustRightInd w:val="0"/>
        <w:spacing w:after="0" w:line="295" w:lineRule="exact"/>
        <w:ind w:left="40"/>
        <w:rPr>
          <w:rFonts w:ascii="Times New Roman" w:hAnsi="Times New Roman" w:cs="Times New Roman"/>
          <w:sz w:val="28"/>
          <w:szCs w:val="28"/>
        </w:rPr>
      </w:pPr>
      <w:r w:rsidRPr="00D42E53">
        <w:rPr>
          <w:rFonts w:ascii="Times New Roman" w:hAnsi="Times New Roman" w:cs="Times New Roman"/>
          <w:sz w:val="28"/>
          <w:szCs w:val="28"/>
        </w:rPr>
        <w:t>часа. Курс 20-25 суппозиториев.</w:t>
      </w:r>
    </w:p>
    <w:p w:rsidR="00D42E53" w:rsidRPr="00D42E53" w:rsidRDefault="00D42E53" w:rsidP="00D42E53">
      <w:pPr>
        <w:kinsoku w:val="0"/>
        <w:overflowPunct w:val="0"/>
        <w:autoSpaceDE w:val="0"/>
        <w:autoSpaceDN w:val="0"/>
        <w:adjustRightInd w:val="0"/>
        <w:spacing w:after="0" w:line="295" w:lineRule="exact"/>
        <w:ind w:left="40"/>
        <w:rPr>
          <w:rFonts w:ascii="Times New Roman" w:hAnsi="Times New Roman" w:cs="Times New Roman"/>
          <w:sz w:val="28"/>
          <w:szCs w:val="28"/>
        </w:rPr>
      </w:pPr>
      <w:r w:rsidRPr="00206AC6">
        <w:rPr>
          <w:rFonts w:ascii="Times New Roman" w:hAnsi="Times New Roman" w:cs="Times New Roman"/>
          <w:b/>
          <w:sz w:val="28"/>
          <w:szCs w:val="28"/>
        </w:rPr>
        <w:t>- При язвенной болезни желудка и 12-перстной кишки в остром периоде:</w:t>
      </w:r>
      <w:r w:rsidRPr="00D42E53">
        <w:rPr>
          <w:rFonts w:ascii="Times New Roman" w:hAnsi="Times New Roman" w:cs="Times New Roman"/>
          <w:sz w:val="28"/>
          <w:szCs w:val="28"/>
        </w:rPr>
        <w:t xml:space="preserve"> 2 дня по 2 суппозитория 1 раз в день, затем по 1 суппозиторию с интервалом 72</w:t>
      </w:r>
    </w:p>
    <w:p w:rsidR="00D42E53" w:rsidRPr="00D42E53" w:rsidRDefault="00D42E53" w:rsidP="00D42E53">
      <w:pPr>
        <w:kinsoku w:val="0"/>
        <w:overflowPunct w:val="0"/>
        <w:autoSpaceDE w:val="0"/>
        <w:autoSpaceDN w:val="0"/>
        <w:adjustRightInd w:val="0"/>
        <w:spacing w:after="0" w:line="295" w:lineRule="exact"/>
        <w:ind w:left="40"/>
        <w:rPr>
          <w:rFonts w:ascii="Times New Roman" w:hAnsi="Times New Roman" w:cs="Times New Roman"/>
          <w:sz w:val="28"/>
          <w:szCs w:val="28"/>
        </w:rPr>
      </w:pPr>
      <w:r w:rsidRPr="00D42E53">
        <w:rPr>
          <w:rFonts w:ascii="Times New Roman" w:hAnsi="Times New Roman" w:cs="Times New Roman"/>
          <w:sz w:val="28"/>
          <w:szCs w:val="28"/>
        </w:rPr>
        <w:t xml:space="preserve">часа. Курс 15-25 суппозиториев. </w:t>
      </w:r>
      <w:r w:rsidRPr="00206AC6">
        <w:rPr>
          <w:rFonts w:ascii="Times New Roman" w:hAnsi="Times New Roman" w:cs="Times New Roman"/>
          <w:b/>
          <w:sz w:val="28"/>
          <w:szCs w:val="28"/>
        </w:rPr>
        <w:t>В хроническом периоде:</w:t>
      </w:r>
      <w:r w:rsidRPr="00D42E53">
        <w:rPr>
          <w:rFonts w:ascii="Times New Roman" w:hAnsi="Times New Roman" w:cs="Times New Roman"/>
          <w:sz w:val="28"/>
          <w:szCs w:val="28"/>
        </w:rPr>
        <w:t xml:space="preserve"> 5 дней по 1 суппозиторию 1 раз в день, затем по одному - через 72 часа. Курс 20 суппозиториев.</w:t>
      </w:r>
    </w:p>
    <w:p w:rsidR="00D42E53" w:rsidRPr="00D42E53" w:rsidRDefault="00D42E53" w:rsidP="00D42E53">
      <w:pPr>
        <w:kinsoku w:val="0"/>
        <w:overflowPunct w:val="0"/>
        <w:autoSpaceDE w:val="0"/>
        <w:autoSpaceDN w:val="0"/>
        <w:adjustRightInd w:val="0"/>
        <w:spacing w:after="0" w:line="295" w:lineRule="exact"/>
        <w:ind w:left="40"/>
        <w:rPr>
          <w:rFonts w:ascii="Times New Roman" w:hAnsi="Times New Roman" w:cs="Times New Roman"/>
          <w:sz w:val="28"/>
          <w:szCs w:val="28"/>
        </w:rPr>
      </w:pPr>
      <w:r w:rsidRPr="00206AC6">
        <w:rPr>
          <w:rFonts w:ascii="Times New Roman" w:hAnsi="Times New Roman" w:cs="Times New Roman"/>
          <w:b/>
          <w:sz w:val="28"/>
          <w:szCs w:val="28"/>
        </w:rPr>
        <w:t xml:space="preserve">- При астенических состояниях, невротических и </w:t>
      </w:r>
      <w:proofErr w:type="spellStart"/>
      <w:r w:rsidRPr="00206AC6">
        <w:rPr>
          <w:rFonts w:ascii="Times New Roman" w:hAnsi="Times New Roman" w:cs="Times New Roman"/>
          <w:b/>
          <w:sz w:val="28"/>
          <w:szCs w:val="28"/>
        </w:rPr>
        <w:t>соматоформных</w:t>
      </w:r>
      <w:proofErr w:type="spellEnd"/>
      <w:r w:rsidRPr="00206AC6">
        <w:rPr>
          <w:rFonts w:ascii="Times New Roman" w:hAnsi="Times New Roman" w:cs="Times New Roman"/>
          <w:b/>
          <w:sz w:val="28"/>
          <w:szCs w:val="28"/>
        </w:rPr>
        <w:t xml:space="preserve"> расстройствах, при психических, поведенческих и </w:t>
      </w:r>
      <w:proofErr w:type="spellStart"/>
      <w:r w:rsidRPr="00206AC6">
        <w:rPr>
          <w:rFonts w:ascii="Times New Roman" w:hAnsi="Times New Roman" w:cs="Times New Roman"/>
          <w:b/>
          <w:sz w:val="28"/>
          <w:szCs w:val="28"/>
        </w:rPr>
        <w:t>постабстинентных</w:t>
      </w:r>
      <w:proofErr w:type="spellEnd"/>
      <w:r w:rsidRPr="00206AC6">
        <w:rPr>
          <w:rFonts w:ascii="Times New Roman" w:hAnsi="Times New Roman" w:cs="Times New Roman"/>
          <w:b/>
          <w:sz w:val="28"/>
          <w:szCs w:val="28"/>
        </w:rPr>
        <w:t xml:space="preserve"> расстройствах, у пациентов с алкогольной и наркотической зависимостью:</w:t>
      </w:r>
      <w:r w:rsidRPr="00D42E53">
        <w:rPr>
          <w:rFonts w:ascii="Times New Roman" w:hAnsi="Times New Roman" w:cs="Times New Roman"/>
          <w:sz w:val="28"/>
          <w:szCs w:val="28"/>
        </w:rPr>
        <w:t xml:space="preserve"> 5 дней по одному суппозиторию ежедневно, затем по одному - через 72 часа. Курс 15-20 </w:t>
      </w:r>
    </w:p>
    <w:p w:rsidR="00206AC6" w:rsidRDefault="00D42E53" w:rsidP="00D42E53">
      <w:pPr>
        <w:kinsoku w:val="0"/>
        <w:overflowPunct w:val="0"/>
        <w:autoSpaceDE w:val="0"/>
        <w:autoSpaceDN w:val="0"/>
        <w:adjustRightInd w:val="0"/>
        <w:spacing w:after="0" w:line="295" w:lineRule="exact"/>
        <w:ind w:left="40"/>
        <w:rPr>
          <w:rFonts w:ascii="Times New Roman" w:hAnsi="Times New Roman" w:cs="Times New Roman"/>
          <w:sz w:val="28"/>
          <w:szCs w:val="28"/>
        </w:rPr>
      </w:pPr>
      <w:r w:rsidRPr="00D42E53">
        <w:rPr>
          <w:rFonts w:ascii="Times New Roman" w:hAnsi="Times New Roman" w:cs="Times New Roman"/>
          <w:sz w:val="28"/>
          <w:szCs w:val="28"/>
        </w:rPr>
        <w:t xml:space="preserve">суппозиториев. </w:t>
      </w:r>
    </w:p>
    <w:p w:rsidR="00D42E53" w:rsidRPr="00D42E53" w:rsidRDefault="00206AC6" w:rsidP="00D42E53">
      <w:pPr>
        <w:kinsoku w:val="0"/>
        <w:overflowPunct w:val="0"/>
        <w:autoSpaceDE w:val="0"/>
        <w:autoSpaceDN w:val="0"/>
        <w:adjustRightInd w:val="0"/>
        <w:spacing w:after="0" w:line="295" w:lineRule="exact"/>
        <w:ind w:left="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D42E53" w:rsidRPr="00206AC6">
        <w:rPr>
          <w:rFonts w:ascii="Times New Roman" w:hAnsi="Times New Roman" w:cs="Times New Roman"/>
          <w:b/>
          <w:sz w:val="28"/>
          <w:szCs w:val="28"/>
        </w:rPr>
        <w:t>Для повышения физической работоспособности:</w:t>
      </w:r>
      <w:r w:rsidR="00D42E53" w:rsidRPr="00D42E53">
        <w:rPr>
          <w:rFonts w:ascii="Times New Roman" w:hAnsi="Times New Roman" w:cs="Times New Roman"/>
          <w:sz w:val="28"/>
          <w:szCs w:val="28"/>
        </w:rPr>
        <w:t xml:space="preserve"> по 1 суппозиторию через день – 5 суппозиториев, затем по одному - через 72 часа, курс</w:t>
      </w:r>
      <w:r w:rsidR="00262FC2">
        <w:rPr>
          <w:rFonts w:ascii="Times New Roman" w:hAnsi="Times New Roman" w:cs="Times New Roman"/>
          <w:sz w:val="28"/>
          <w:szCs w:val="28"/>
        </w:rPr>
        <w:t xml:space="preserve"> </w:t>
      </w:r>
      <w:r w:rsidR="00D42E53" w:rsidRPr="00D42E53">
        <w:rPr>
          <w:rFonts w:ascii="Times New Roman" w:hAnsi="Times New Roman" w:cs="Times New Roman"/>
          <w:sz w:val="28"/>
          <w:szCs w:val="28"/>
        </w:rPr>
        <w:t>- до 20 суппозиториев.</w:t>
      </w:r>
    </w:p>
    <w:p w:rsidR="00262FC2" w:rsidRDefault="00D42E53" w:rsidP="00D42E53">
      <w:pPr>
        <w:kinsoku w:val="0"/>
        <w:overflowPunct w:val="0"/>
        <w:autoSpaceDE w:val="0"/>
        <w:autoSpaceDN w:val="0"/>
        <w:adjustRightInd w:val="0"/>
        <w:spacing w:after="0" w:line="295" w:lineRule="exact"/>
        <w:ind w:left="40"/>
        <w:rPr>
          <w:rFonts w:ascii="Times New Roman" w:hAnsi="Times New Roman" w:cs="Times New Roman"/>
          <w:sz w:val="28"/>
          <w:szCs w:val="28"/>
        </w:rPr>
      </w:pPr>
      <w:r w:rsidRPr="00262FC2">
        <w:rPr>
          <w:rFonts w:ascii="Times New Roman" w:hAnsi="Times New Roman" w:cs="Times New Roman"/>
          <w:b/>
          <w:sz w:val="28"/>
          <w:szCs w:val="28"/>
        </w:rPr>
        <w:t>Побочные эффекты:</w:t>
      </w:r>
      <w:r w:rsidRPr="00D42E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2E53" w:rsidRPr="00D42E53" w:rsidRDefault="00D42E53" w:rsidP="00D42E53">
      <w:pPr>
        <w:kinsoku w:val="0"/>
        <w:overflowPunct w:val="0"/>
        <w:autoSpaceDE w:val="0"/>
        <w:autoSpaceDN w:val="0"/>
        <w:adjustRightInd w:val="0"/>
        <w:spacing w:after="0" w:line="295" w:lineRule="exact"/>
        <w:ind w:left="40"/>
        <w:rPr>
          <w:rFonts w:ascii="Times New Roman" w:hAnsi="Times New Roman" w:cs="Times New Roman"/>
          <w:sz w:val="28"/>
          <w:szCs w:val="28"/>
        </w:rPr>
      </w:pPr>
      <w:r w:rsidRPr="00D42E53">
        <w:rPr>
          <w:rFonts w:ascii="Times New Roman" w:hAnsi="Times New Roman" w:cs="Times New Roman"/>
          <w:sz w:val="28"/>
          <w:szCs w:val="28"/>
        </w:rPr>
        <w:t>В редких случаях возможны аллергические реакции. Если у Вас отмечаются побочные эффекты, указанные в инструкции или они усугубляются, или Вы заметили любые другие побочные эффекты, не указанные в</w:t>
      </w:r>
      <w:r w:rsidR="00262FC2">
        <w:rPr>
          <w:rFonts w:ascii="Times New Roman" w:hAnsi="Times New Roman" w:cs="Times New Roman"/>
          <w:sz w:val="28"/>
          <w:szCs w:val="28"/>
        </w:rPr>
        <w:t xml:space="preserve"> </w:t>
      </w:r>
      <w:r w:rsidRPr="00D42E53">
        <w:rPr>
          <w:rFonts w:ascii="Times New Roman" w:hAnsi="Times New Roman" w:cs="Times New Roman"/>
          <w:sz w:val="28"/>
          <w:szCs w:val="28"/>
        </w:rPr>
        <w:t>инструкции, сообщите об этом врачу.</w:t>
      </w:r>
    </w:p>
    <w:p w:rsidR="00E92E36" w:rsidRDefault="00D42E53" w:rsidP="00D42E53">
      <w:pPr>
        <w:kinsoku w:val="0"/>
        <w:overflowPunct w:val="0"/>
        <w:autoSpaceDE w:val="0"/>
        <w:autoSpaceDN w:val="0"/>
        <w:adjustRightInd w:val="0"/>
        <w:spacing w:after="0" w:line="295" w:lineRule="exact"/>
        <w:ind w:left="40"/>
        <w:rPr>
          <w:rFonts w:ascii="Times New Roman" w:hAnsi="Times New Roman" w:cs="Times New Roman"/>
          <w:sz w:val="28"/>
          <w:szCs w:val="28"/>
        </w:rPr>
      </w:pPr>
      <w:r w:rsidRPr="00262FC2">
        <w:rPr>
          <w:rFonts w:ascii="Times New Roman" w:hAnsi="Times New Roman" w:cs="Times New Roman"/>
          <w:b/>
          <w:sz w:val="28"/>
          <w:szCs w:val="28"/>
        </w:rPr>
        <w:t>Передозировка:</w:t>
      </w:r>
      <w:r w:rsidRPr="00D42E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2E53" w:rsidRPr="00D42E53" w:rsidRDefault="00D42E53" w:rsidP="00D42E53">
      <w:pPr>
        <w:kinsoku w:val="0"/>
        <w:overflowPunct w:val="0"/>
        <w:autoSpaceDE w:val="0"/>
        <w:autoSpaceDN w:val="0"/>
        <w:adjustRightInd w:val="0"/>
        <w:spacing w:after="0" w:line="295" w:lineRule="exact"/>
        <w:ind w:left="40"/>
        <w:rPr>
          <w:rFonts w:ascii="Times New Roman" w:hAnsi="Times New Roman" w:cs="Times New Roman"/>
          <w:sz w:val="28"/>
          <w:szCs w:val="28"/>
        </w:rPr>
      </w:pPr>
      <w:r w:rsidRPr="00D42E53">
        <w:rPr>
          <w:rFonts w:ascii="Times New Roman" w:hAnsi="Times New Roman" w:cs="Times New Roman"/>
          <w:sz w:val="28"/>
          <w:szCs w:val="28"/>
        </w:rPr>
        <w:t>Случаи передозировки не отмечены.</w:t>
      </w:r>
    </w:p>
    <w:p w:rsidR="00E92E36" w:rsidRDefault="00D42E53" w:rsidP="00D42E53">
      <w:pPr>
        <w:kinsoku w:val="0"/>
        <w:overflowPunct w:val="0"/>
        <w:autoSpaceDE w:val="0"/>
        <w:autoSpaceDN w:val="0"/>
        <w:adjustRightInd w:val="0"/>
        <w:spacing w:after="0" w:line="295" w:lineRule="exact"/>
        <w:ind w:left="40"/>
        <w:rPr>
          <w:rFonts w:ascii="Times New Roman" w:hAnsi="Times New Roman" w:cs="Times New Roman"/>
          <w:b/>
          <w:sz w:val="28"/>
          <w:szCs w:val="28"/>
        </w:rPr>
      </w:pPr>
      <w:r w:rsidRPr="00E92E36">
        <w:rPr>
          <w:rFonts w:ascii="Times New Roman" w:hAnsi="Times New Roman" w:cs="Times New Roman"/>
          <w:b/>
          <w:sz w:val="28"/>
          <w:szCs w:val="28"/>
        </w:rPr>
        <w:t>Взаимодействие с другими лекарственными средствами:</w:t>
      </w:r>
    </w:p>
    <w:p w:rsidR="00D42E53" w:rsidRPr="00D42E53" w:rsidRDefault="00D42E53" w:rsidP="00D42E53">
      <w:pPr>
        <w:kinsoku w:val="0"/>
        <w:overflowPunct w:val="0"/>
        <w:autoSpaceDE w:val="0"/>
        <w:autoSpaceDN w:val="0"/>
        <w:adjustRightInd w:val="0"/>
        <w:spacing w:after="0" w:line="295" w:lineRule="exact"/>
        <w:ind w:left="40"/>
        <w:rPr>
          <w:rFonts w:ascii="Times New Roman" w:hAnsi="Times New Roman" w:cs="Times New Roman"/>
          <w:sz w:val="28"/>
          <w:szCs w:val="28"/>
        </w:rPr>
      </w:pPr>
      <w:r w:rsidRPr="00D42E53">
        <w:rPr>
          <w:rFonts w:ascii="Times New Roman" w:hAnsi="Times New Roman" w:cs="Times New Roman"/>
          <w:sz w:val="28"/>
          <w:szCs w:val="28"/>
        </w:rPr>
        <w:t>При одновременном применении возможно снижение курсовых доз антибиотиков. Случаи несовместимости с другими лекарственными препаратами не отмечены.</w:t>
      </w:r>
    </w:p>
    <w:p w:rsidR="00E92E36" w:rsidRDefault="00D42E53" w:rsidP="00D42E53">
      <w:pPr>
        <w:kinsoku w:val="0"/>
        <w:overflowPunct w:val="0"/>
        <w:autoSpaceDE w:val="0"/>
        <w:autoSpaceDN w:val="0"/>
        <w:adjustRightInd w:val="0"/>
        <w:spacing w:after="0" w:line="295" w:lineRule="exact"/>
        <w:ind w:left="40"/>
        <w:rPr>
          <w:rFonts w:ascii="Times New Roman" w:hAnsi="Times New Roman" w:cs="Times New Roman"/>
          <w:sz w:val="28"/>
          <w:szCs w:val="28"/>
        </w:rPr>
      </w:pPr>
      <w:r w:rsidRPr="00E92E36">
        <w:rPr>
          <w:rFonts w:ascii="Times New Roman" w:hAnsi="Times New Roman" w:cs="Times New Roman"/>
          <w:b/>
          <w:sz w:val="28"/>
          <w:szCs w:val="28"/>
        </w:rPr>
        <w:t>Особые указания:</w:t>
      </w:r>
      <w:r w:rsidRPr="00D42E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2E53" w:rsidRPr="00D42E53" w:rsidRDefault="00D42E53" w:rsidP="00D42E53">
      <w:pPr>
        <w:kinsoku w:val="0"/>
        <w:overflowPunct w:val="0"/>
        <w:autoSpaceDE w:val="0"/>
        <w:autoSpaceDN w:val="0"/>
        <w:adjustRightInd w:val="0"/>
        <w:spacing w:after="0" w:line="295" w:lineRule="exact"/>
        <w:ind w:left="40"/>
        <w:rPr>
          <w:rFonts w:ascii="Times New Roman" w:hAnsi="Times New Roman" w:cs="Times New Roman"/>
          <w:sz w:val="28"/>
          <w:szCs w:val="28"/>
        </w:rPr>
      </w:pPr>
      <w:r w:rsidRPr="00D42E53">
        <w:rPr>
          <w:rFonts w:ascii="Times New Roman" w:hAnsi="Times New Roman" w:cs="Times New Roman"/>
          <w:sz w:val="28"/>
          <w:szCs w:val="28"/>
        </w:rPr>
        <w:t>Для предотвращения урогенитальной инфекции</w:t>
      </w:r>
      <w:r w:rsidR="00E92E36">
        <w:rPr>
          <w:rFonts w:ascii="Times New Roman" w:hAnsi="Times New Roman" w:cs="Times New Roman"/>
          <w:sz w:val="28"/>
          <w:szCs w:val="28"/>
        </w:rPr>
        <w:t xml:space="preserve"> </w:t>
      </w:r>
      <w:r w:rsidRPr="00D42E53">
        <w:rPr>
          <w:rFonts w:ascii="Times New Roman" w:hAnsi="Times New Roman" w:cs="Times New Roman"/>
          <w:sz w:val="28"/>
          <w:szCs w:val="28"/>
        </w:rPr>
        <w:t>рекомендуется рассмотреть вопрос об одновременном лечении полового партнера.</w:t>
      </w:r>
    </w:p>
    <w:p w:rsidR="00391183" w:rsidRDefault="00391183" w:rsidP="00D42E53">
      <w:pPr>
        <w:kinsoku w:val="0"/>
        <w:overflowPunct w:val="0"/>
        <w:autoSpaceDE w:val="0"/>
        <w:autoSpaceDN w:val="0"/>
        <w:adjustRightInd w:val="0"/>
        <w:spacing w:after="0" w:line="295" w:lineRule="exact"/>
        <w:ind w:left="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Влияние на способность управлять транспортными средствами, механизмами</w:t>
      </w:r>
      <w:r w:rsidR="00EF43F1">
        <w:rPr>
          <w:rFonts w:ascii="Times New Roman" w:hAnsi="Times New Roman" w:cs="Times New Roman"/>
          <w:b/>
          <w:sz w:val="28"/>
          <w:szCs w:val="28"/>
        </w:rPr>
        <w:t>:</w:t>
      </w:r>
    </w:p>
    <w:p w:rsidR="00EF43F1" w:rsidRPr="00EF43F1" w:rsidRDefault="00EF43F1" w:rsidP="00D42E53">
      <w:pPr>
        <w:kinsoku w:val="0"/>
        <w:overflowPunct w:val="0"/>
        <w:autoSpaceDE w:val="0"/>
        <w:autoSpaceDN w:val="0"/>
        <w:adjustRightInd w:val="0"/>
        <w:spacing w:after="0" w:line="295" w:lineRule="exact"/>
        <w:ind w:left="40"/>
        <w:rPr>
          <w:rFonts w:ascii="Times New Roman" w:hAnsi="Times New Roman" w:cs="Times New Roman"/>
          <w:sz w:val="28"/>
          <w:szCs w:val="28"/>
        </w:rPr>
      </w:pPr>
      <w:r w:rsidRPr="00EF43F1">
        <w:rPr>
          <w:rFonts w:ascii="Times New Roman" w:hAnsi="Times New Roman" w:cs="Times New Roman"/>
          <w:sz w:val="28"/>
          <w:szCs w:val="28"/>
        </w:rPr>
        <w:t>Не изучалось.</w:t>
      </w:r>
    </w:p>
    <w:p w:rsidR="00E92E36" w:rsidRDefault="00D42E53" w:rsidP="00D42E53">
      <w:pPr>
        <w:kinsoku w:val="0"/>
        <w:overflowPunct w:val="0"/>
        <w:autoSpaceDE w:val="0"/>
        <w:autoSpaceDN w:val="0"/>
        <w:adjustRightInd w:val="0"/>
        <w:spacing w:after="0" w:line="295" w:lineRule="exact"/>
        <w:ind w:left="40"/>
        <w:rPr>
          <w:rFonts w:ascii="Times New Roman" w:hAnsi="Times New Roman" w:cs="Times New Roman"/>
          <w:b/>
          <w:sz w:val="28"/>
          <w:szCs w:val="28"/>
        </w:rPr>
      </w:pPr>
      <w:r w:rsidRPr="00E92E36">
        <w:rPr>
          <w:rFonts w:ascii="Times New Roman" w:hAnsi="Times New Roman" w:cs="Times New Roman"/>
          <w:b/>
          <w:sz w:val="28"/>
          <w:szCs w:val="28"/>
        </w:rPr>
        <w:t xml:space="preserve">Форма выпуска: </w:t>
      </w:r>
    </w:p>
    <w:p w:rsidR="00D42E53" w:rsidRPr="00D42E53" w:rsidRDefault="00D42E53" w:rsidP="00D42E53">
      <w:pPr>
        <w:kinsoku w:val="0"/>
        <w:overflowPunct w:val="0"/>
        <w:autoSpaceDE w:val="0"/>
        <w:autoSpaceDN w:val="0"/>
        <w:adjustRightInd w:val="0"/>
        <w:spacing w:after="0" w:line="295" w:lineRule="exact"/>
        <w:ind w:left="40"/>
        <w:rPr>
          <w:rFonts w:ascii="Times New Roman" w:hAnsi="Times New Roman" w:cs="Times New Roman"/>
          <w:sz w:val="28"/>
          <w:szCs w:val="28"/>
        </w:rPr>
      </w:pPr>
      <w:r w:rsidRPr="00D42E53">
        <w:rPr>
          <w:rFonts w:ascii="Times New Roman" w:hAnsi="Times New Roman" w:cs="Times New Roman"/>
          <w:sz w:val="28"/>
          <w:szCs w:val="28"/>
        </w:rPr>
        <w:t>Суппозитории ректальные 100 мг. По 5 штук в контурной ячейковой упаковке, по 1 или 2 контурные упаковки с инструкцией по применению в картонной пачке.</w:t>
      </w:r>
    </w:p>
    <w:p w:rsidR="00D42E53" w:rsidRPr="00E92E36" w:rsidRDefault="00D42E53" w:rsidP="00D42E53">
      <w:pPr>
        <w:kinsoku w:val="0"/>
        <w:overflowPunct w:val="0"/>
        <w:autoSpaceDE w:val="0"/>
        <w:autoSpaceDN w:val="0"/>
        <w:adjustRightInd w:val="0"/>
        <w:spacing w:after="0" w:line="295" w:lineRule="exact"/>
        <w:ind w:left="40"/>
        <w:rPr>
          <w:rFonts w:ascii="Times New Roman" w:hAnsi="Times New Roman" w:cs="Times New Roman"/>
          <w:b/>
          <w:sz w:val="28"/>
          <w:szCs w:val="28"/>
        </w:rPr>
      </w:pPr>
      <w:r w:rsidRPr="00E92E36">
        <w:rPr>
          <w:rFonts w:ascii="Times New Roman" w:hAnsi="Times New Roman" w:cs="Times New Roman"/>
          <w:b/>
          <w:sz w:val="28"/>
          <w:szCs w:val="28"/>
        </w:rPr>
        <w:t>Срок годности:</w:t>
      </w:r>
    </w:p>
    <w:p w:rsidR="00D42E53" w:rsidRPr="00D42E53" w:rsidRDefault="00D42E53" w:rsidP="00D42E53">
      <w:pPr>
        <w:kinsoku w:val="0"/>
        <w:overflowPunct w:val="0"/>
        <w:autoSpaceDE w:val="0"/>
        <w:autoSpaceDN w:val="0"/>
        <w:adjustRightInd w:val="0"/>
        <w:spacing w:after="0" w:line="295" w:lineRule="exact"/>
        <w:ind w:left="40"/>
        <w:rPr>
          <w:rFonts w:ascii="Times New Roman" w:hAnsi="Times New Roman" w:cs="Times New Roman"/>
          <w:sz w:val="28"/>
          <w:szCs w:val="28"/>
        </w:rPr>
      </w:pPr>
      <w:r w:rsidRPr="00D42E53">
        <w:rPr>
          <w:rFonts w:ascii="Times New Roman" w:hAnsi="Times New Roman" w:cs="Times New Roman"/>
          <w:sz w:val="28"/>
          <w:szCs w:val="28"/>
        </w:rPr>
        <w:t>3 года.</w:t>
      </w:r>
    </w:p>
    <w:p w:rsidR="00D42E53" w:rsidRPr="00D42E53" w:rsidRDefault="00D42E53" w:rsidP="00D42E53">
      <w:pPr>
        <w:kinsoku w:val="0"/>
        <w:overflowPunct w:val="0"/>
        <w:autoSpaceDE w:val="0"/>
        <w:autoSpaceDN w:val="0"/>
        <w:adjustRightInd w:val="0"/>
        <w:spacing w:after="0" w:line="295" w:lineRule="exact"/>
        <w:ind w:left="40"/>
        <w:rPr>
          <w:rFonts w:ascii="Times New Roman" w:hAnsi="Times New Roman" w:cs="Times New Roman"/>
          <w:sz w:val="28"/>
          <w:szCs w:val="28"/>
        </w:rPr>
      </w:pPr>
      <w:r w:rsidRPr="00D42E53">
        <w:rPr>
          <w:rFonts w:ascii="Times New Roman" w:hAnsi="Times New Roman" w:cs="Times New Roman"/>
          <w:sz w:val="28"/>
          <w:szCs w:val="28"/>
        </w:rPr>
        <w:t>Не применять по истечении срока годности, указанного на картонной пачке.</w:t>
      </w:r>
    </w:p>
    <w:p w:rsidR="00D42E53" w:rsidRPr="00E92E36" w:rsidRDefault="00E92E36" w:rsidP="00D42E53">
      <w:pPr>
        <w:kinsoku w:val="0"/>
        <w:overflowPunct w:val="0"/>
        <w:autoSpaceDE w:val="0"/>
        <w:autoSpaceDN w:val="0"/>
        <w:adjustRightInd w:val="0"/>
        <w:spacing w:after="0" w:line="295" w:lineRule="exact"/>
        <w:ind w:left="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Условия хранения:</w:t>
      </w:r>
    </w:p>
    <w:p w:rsidR="00E92E36" w:rsidRDefault="00D42E53" w:rsidP="00D42E53">
      <w:pPr>
        <w:kinsoku w:val="0"/>
        <w:overflowPunct w:val="0"/>
        <w:autoSpaceDE w:val="0"/>
        <w:autoSpaceDN w:val="0"/>
        <w:adjustRightInd w:val="0"/>
        <w:spacing w:after="0" w:line="295" w:lineRule="exact"/>
        <w:ind w:left="40"/>
        <w:rPr>
          <w:rFonts w:ascii="Times New Roman" w:hAnsi="Times New Roman" w:cs="Times New Roman"/>
          <w:sz w:val="28"/>
          <w:szCs w:val="28"/>
        </w:rPr>
      </w:pPr>
      <w:r w:rsidRPr="00D42E53">
        <w:rPr>
          <w:rFonts w:ascii="Times New Roman" w:hAnsi="Times New Roman" w:cs="Times New Roman"/>
          <w:sz w:val="28"/>
          <w:szCs w:val="28"/>
        </w:rPr>
        <w:t xml:space="preserve">Хранить </w:t>
      </w:r>
      <w:r w:rsidR="00EF43F1" w:rsidRPr="00D42E53">
        <w:rPr>
          <w:rFonts w:ascii="Times New Roman" w:hAnsi="Times New Roman" w:cs="Times New Roman"/>
          <w:sz w:val="28"/>
          <w:szCs w:val="28"/>
        </w:rPr>
        <w:t>при</w:t>
      </w:r>
      <w:r w:rsidR="00EF43F1">
        <w:rPr>
          <w:rFonts w:ascii="Times New Roman" w:hAnsi="Times New Roman" w:cs="Times New Roman"/>
          <w:sz w:val="28"/>
          <w:szCs w:val="28"/>
        </w:rPr>
        <w:t xml:space="preserve"> </w:t>
      </w:r>
      <w:r w:rsidR="00EF43F1" w:rsidRPr="00D42E53">
        <w:rPr>
          <w:rFonts w:ascii="Times New Roman" w:hAnsi="Times New Roman" w:cs="Times New Roman"/>
          <w:sz w:val="28"/>
          <w:szCs w:val="28"/>
        </w:rPr>
        <w:t xml:space="preserve">температуре не выше 25°С </w:t>
      </w:r>
      <w:r w:rsidRPr="00D42E53">
        <w:rPr>
          <w:rFonts w:ascii="Times New Roman" w:hAnsi="Times New Roman" w:cs="Times New Roman"/>
          <w:sz w:val="28"/>
          <w:szCs w:val="28"/>
        </w:rPr>
        <w:t xml:space="preserve">в </w:t>
      </w:r>
      <w:r w:rsidR="00E92E36">
        <w:rPr>
          <w:rFonts w:ascii="Times New Roman" w:hAnsi="Times New Roman" w:cs="Times New Roman"/>
          <w:sz w:val="28"/>
          <w:szCs w:val="28"/>
        </w:rPr>
        <w:t>защищенном</w:t>
      </w:r>
      <w:r w:rsidRPr="00D42E53">
        <w:rPr>
          <w:rFonts w:ascii="Times New Roman" w:hAnsi="Times New Roman" w:cs="Times New Roman"/>
          <w:sz w:val="28"/>
          <w:szCs w:val="28"/>
        </w:rPr>
        <w:t xml:space="preserve"> от </w:t>
      </w:r>
      <w:r w:rsidR="00E92E36">
        <w:rPr>
          <w:rFonts w:ascii="Times New Roman" w:hAnsi="Times New Roman" w:cs="Times New Roman"/>
          <w:sz w:val="28"/>
          <w:szCs w:val="28"/>
        </w:rPr>
        <w:t>света</w:t>
      </w:r>
      <w:r w:rsidR="00EF43F1">
        <w:rPr>
          <w:rFonts w:ascii="Times New Roman" w:hAnsi="Times New Roman" w:cs="Times New Roman"/>
          <w:sz w:val="28"/>
          <w:szCs w:val="28"/>
        </w:rPr>
        <w:t xml:space="preserve">. Хранить в </w:t>
      </w:r>
      <w:r w:rsidR="00E92E36">
        <w:rPr>
          <w:rFonts w:ascii="Times New Roman" w:hAnsi="Times New Roman" w:cs="Times New Roman"/>
          <w:sz w:val="28"/>
          <w:szCs w:val="28"/>
        </w:rPr>
        <w:t>недоступном для детей месте</w:t>
      </w:r>
      <w:r w:rsidRPr="00D42E5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92E36" w:rsidRDefault="00D42E53" w:rsidP="00D42E53">
      <w:pPr>
        <w:kinsoku w:val="0"/>
        <w:overflowPunct w:val="0"/>
        <w:autoSpaceDE w:val="0"/>
        <w:autoSpaceDN w:val="0"/>
        <w:adjustRightInd w:val="0"/>
        <w:spacing w:after="0" w:line="295" w:lineRule="exact"/>
        <w:ind w:left="40"/>
        <w:rPr>
          <w:rFonts w:ascii="Times New Roman" w:hAnsi="Times New Roman" w:cs="Times New Roman"/>
          <w:sz w:val="28"/>
          <w:szCs w:val="28"/>
        </w:rPr>
      </w:pPr>
      <w:r w:rsidRPr="00E92E36">
        <w:rPr>
          <w:rFonts w:ascii="Times New Roman" w:hAnsi="Times New Roman" w:cs="Times New Roman"/>
          <w:b/>
          <w:sz w:val="28"/>
          <w:szCs w:val="28"/>
        </w:rPr>
        <w:t>Условия отпуска</w:t>
      </w:r>
      <w:bookmarkStart w:id="0" w:name="_GoBack"/>
      <w:bookmarkEnd w:id="0"/>
      <w:r w:rsidRPr="00E92E36">
        <w:rPr>
          <w:rFonts w:ascii="Times New Roman" w:hAnsi="Times New Roman" w:cs="Times New Roman"/>
          <w:b/>
          <w:sz w:val="28"/>
          <w:szCs w:val="28"/>
        </w:rPr>
        <w:t>:</w:t>
      </w:r>
      <w:r w:rsidRPr="00D42E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2E53" w:rsidRPr="00D42E53" w:rsidRDefault="00D42E53" w:rsidP="00D42E53">
      <w:pPr>
        <w:kinsoku w:val="0"/>
        <w:overflowPunct w:val="0"/>
        <w:autoSpaceDE w:val="0"/>
        <w:autoSpaceDN w:val="0"/>
        <w:adjustRightInd w:val="0"/>
        <w:spacing w:after="0" w:line="295" w:lineRule="exact"/>
        <w:ind w:left="40"/>
        <w:rPr>
          <w:rFonts w:ascii="Times New Roman" w:hAnsi="Times New Roman" w:cs="Times New Roman"/>
          <w:sz w:val="28"/>
          <w:szCs w:val="28"/>
        </w:rPr>
      </w:pPr>
      <w:r w:rsidRPr="00D42E53">
        <w:rPr>
          <w:rFonts w:ascii="Times New Roman" w:hAnsi="Times New Roman" w:cs="Times New Roman"/>
          <w:sz w:val="28"/>
          <w:szCs w:val="28"/>
        </w:rPr>
        <w:t>Без рецепта.</w:t>
      </w:r>
    </w:p>
    <w:p w:rsidR="00D42E53" w:rsidRDefault="00EF43F1" w:rsidP="00D42E53">
      <w:pPr>
        <w:kinsoku w:val="0"/>
        <w:overflowPunct w:val="0"/>
        <w:autoSpaceDE w:val="0"/>
        <w:autoSpaceDN w:val="0"/>
        <w:adjustRightInd w:val="0"/>
        <w:spacing w:after="0" w:line="295" w:lineRule="exact"/>
        <w:ind w:left="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Владелец регистрационного удостоверения организация, принимающая претензии:</w:t>
      </w:r>
    </w:p>
    <w:p w:rsidR="00EF43F1" w:rsidRDefault="00EF43F1" w:rsidP="00D42E53">
      <w:pPr>
        <w:kinsoku w:val="0"/>
        <w:overflowPunct w:val="0"/>
        <w:autoSpaceDE w:val="0"/>
        <w:autoSpaceDN w:val="0"/>
        <w:adjustRightInd w:val="0"/>
        <w:spacing w:after="0" w:line="295" w:lineRule="exact"/>
        <w:ind w:left="40"/>
        <w:rPr>
          <w:rFonts w:ascii="Times New Roman" w:hAnsi="Times New Roman" w:cs="Times New Roman"/>
          <w:sz w:val="28"/>
          <w:szCs w:val="28"/>
        </w:rPr>
      </w:pPr>
      <w:r w:rsidRPr="00D42E53">
        <w:rPr>
          <w:rFonts w:ascii="Times New Roman" w:hAnsi="Times New Roman" w:cs="Times New Roman"/>
          <w:sz w:val="28"/>
          <w:szCs w:val="28"/>
        </w:rPr>
        <w:t>ООО</w:t>
      </w:r>
      <w:r>
        <w:rPr>
          <w:rFonts w:ascii="Times New Roman" w:hAnsi="Times New Roman" w:cs="Times New Roman"/>
          <w:sz w:val="28"/>
          <w:szCs w:val="28"/>
        </w:rPr>
        <w:t xml:space="preserve"> «Сэлвим», адрес: 123290, Россия, г. Москва, </w:t>
      </w:r>
      <w:r w:rsidRPr="00D42E53">
        <w:rPr>
          <w:rFonts w:ascii="Times New Roman" w:hAnsi="Times New Roman" w:cs="Times New Roman"/>
          <w:sz w:val="28"/>
          <w:szCs w:val="28"/>
        </w:rPr>
        <w:t>тупик Магистральный 1-й, д. 5А, ком. 91.</w:t>
      </w:r>
    </w:p>
    <w:p w:rsidR="00EF43F1" w:rsidRPr="0004253C" w:rsidRDefault="00EF43F1" w:rsidP="00EF43F1">
      <w:pPr>
        <w:kinsoku w:val="0"/>
        <w:overflowPunct w:val="0"/>
        <w:autoSpaceDE w:val="0"/>
        <w:autoSpaceDN w:val="0"/>
        <w:adjustRightInd w:val="0"/>
        <w:spacing w:after="0" w:line="295" w:lineRule="exact"/>
        <w:ind w:left="40"/>
        <w:rPr>
          <w:rFonts w:ascii="Times New Roman" w:hAnsi="Times New Roman" w:cs="Times New Roman"/>
          <w:sz w:val="28"/>
          <w:szCs w:val="28"/>
          <w:lang w:val="en-US"/>
        </w:rPr>
      </w:pPr>
      <w:r w:rsidRPr="00EF43F1">
        <w:rPr>
          <w:rFonts w:ascii="Times New Roman" w:hAnsi="Times New Roman" w:cs="Times New Roman"/>
          <w:sz w:val="28"/>
          <w:szCs w:val="28"/>
        </w:rPr>
        <w:t>Тел</w:t>
      </w:r>
      <w:r w:rsidRPr="0004253C">
        <w:rPr>
          <w:rFonts w:ascii="Times New Roman" w:hAnsi="Times New Roman" w:cs="Times New Roman"/>
          <w:sz w:val="28"/>
          <w:szCs w:val="28"/>
          <w:lang w:val="en-US"/>
        </w:rPr>
        <w:t>. 8-800-707-71-81.</w:t>
      </w:r>
    </w:p>
    <w:p w:rsidR="00EF43F1" w:rsidRPr="00EF43F1" w:rsidRDefault="00EF43F1" w:rsidP="00EF43F1">
      <w:pPr>
        <w:kinsoku w:val="0"/>
        <w:overflowPunct w:val="0"/>
        <w:autoSpaceDE w:val="0"/>
        <w:autoSpaceDN w:val="0"/>
        <w:adjustRightInd w:val="0"/>
        <w:spacing w:after="0" w:line="295" w:lineRule="exact"/>
        <w:ind w:left="40"/>
        <w:rPr>
          <w:rFonts w:ascii="Times New Roman" w:hAnsi="Times New Roman" w:cs="Times New Roman"/>
          <w:sz w:val="28"/>
          <w:szCs w:val="28"/>
          <w:lang w:val="en-US"/>
        </w:rPr>
      </w:pPr>
      <w:r w:rsidRPr="00EF43F1">
        <w:rPr>
          <w:rFonts w:ascii="Times New Roman" w:hAnsi="Times New Roman" w:cs="Times New Roman"/>
          <w:sz w:val="28"/>
          <w:szCs w:val="28"/>
          <w:lang w:val="en-US"/>
        </w:rPr>
        <w:t>E-mail: info@salvim.ru; http://www.galavit.ru</w:t>
      </w:r>
    </w:p>
    <w:p w:rsidR="00573B3E" w:rsidRDefault="00D42E53" w:rsidP="00D42E53">
      <w:pPr>
        <w:kinsoku w:val="0"/>
        <w:overflowPunct w:val="0"/>
        <w:autoSpaceDE w:val="0"/>
        <w:autoSpaceDN w:val="0"/>
        <w:adjustRightInd w:val="0"/>
        <w:spacing w:after="0" w:line="295" w:lineRule="exact"/>
        <w:ind w:left="40"/>
        <w:rPr>
          <w:rFonts w:ascii="Times New Roman" w:hAnsi="Times New Roman" w:cs="Times New Roman"/>
          <w:sz w:val="28"/>
          <w:szCs w:val="28"/>
        </w:rPr>
      </w:pPr>
      <w:r w:rsidRPr="00E92E36">
        <w:rPr>
          <w:rFonts w:ascii="Times New Roman" w:hAnsi="Times New Roman" w:cs="Times New Roman"/>
          <w:b/>
          <w:sz w:val="28"/>
          <w:szCs w:val="28"/>
        </w:rPr>
        <w:t>Производитель:</w:t>
      </w:r>
      <w:r w:rsidRPr="00D42E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3B3E" w:rsidRDefault="00D42E53" w:rsidP="00573B3E">
      <w:pPr>
        <w:kinsoku w:val="0"/>
        <w:overflowPunct w:val="0"/>
        <w:autoSpaceDE w:val="0"/>
        <w:autoSpaceDN w:val="0"/>
        <w:adjustRightInd w:val="0"/>
        <w:spacing w:after="0" w:line="295" w:lineRule="exact"/>
        <w:ind w:left="40"/>
        <w:rPr>
          <w:rFonts w:ascii="Times New Roman" w:hAnsi="Times New Roman" w:cs="Times New Roman"/>
          <w:sz w:val="28"/>
          <w:szCs w:val="28"/>
        </w:rPr>
      </w:pPr>
      <w:r w:rsidRPr="00D42E53">
        <w:rPr>
          <w:rFonts w:ascii="Times New Roman" w:hAnsi="Times New Roman" w:cs="Times New Roman"/>
          <w:sz w:val="28"/>
          <w:szCs w:val="28"/>
        </w:rPr>
        <w:t>ООО</w:t>
      </w:r>
      <w:r w:rsidR="00E92E36">
        <w:rPr>
          <w:rFonts w:ascii="Times New Roman" w:hAnsi="Times New Roman" w:cs="Times New Roman"/>
          <w:sz w:val="28"/>
          <w:szCs w:val="28"/>
        </w:rPr>
        <w:t xml:space="preserve"> «Сэлвим», адрес: </w:t>
      </w:r>
      <w:r w:rsidR="00573B3E" w:rsidRPr="00573B3E">
        <w:rPr>
          <w:rFonts w:ascii="Times New Roman" w:hAnsi="Times New Roman" w:cs="Times New Roman"/>
          <w:sz w:val="28"/>
          <w:szCs w:val="28"/>
        </w:rPr>
        <w:t>308013, г. Белгород, ул. Рабочая, 14.</w:t>
      </w:r>
    </w:p>
    <w:p w:rsidR="00573B3E" w:rsidRDefault="00573B3E" w:rsidP="00573B3E">
      <w:pPr>
        <w:kinsoku w:val="0"/>
        <w:overflowPunct w:val="0"/>
        <w:autoSpaceDE w:val="0"/>
        <w:autoSpaceDN w:val="0"/>
        <w:adjustRightInd w:val="0"/>
        <w:spacing w:after="0" w:line="295" w:lineRule="exact"/>
        <w:ind w:left="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</w:t>
      </w:r>
    </w:p>
    <w:p w:rsidR="00EF43F1" w:rsidRPr="00573B3E" w:rsidRDefault="00EF43F1" w:rsidP="00573B3E">
      <w:pPr>
        <w:kinsoku w:val="0"/>
        <w:overflowPunct w:val="0"/>
        <w:autoSpaceDE w:val="0"/>
        <w:autoSpaceDN w:val="0"/>
        <w:adjustRightInd w:val="0"/>
        <w:spacing w:after="0" w:line="295" w:lineRule="exact"/>
        <w:ind w:left="40"/>
        <w:rPr>
          <w:rFonts w:ascii="Times New Roman" w:hAnsi="Times New Roman" w:cs="Times New Roman"/>
          <w:sz w:val="28"/>
          <w:szCs w:val="28"/>
        </w:rPr>
      </w:pPr>
      <w:r w:rsidRPr="00EF43F1">
        <w:rPr>
          <w:rFonts w:ascii="Times New Roman" w:hAnsi="Times New Roman" w:cs="Times New Roman"/>
          <w:sz w:val="28"/>
          <w:szCs w:val="28"/>
        </w:rPr>
        <w:t>ООО "</w:t>
      </w:r>
      <w:proofErr w:type="spellStart"/>
      <w:r w:rsidRPr="00EF43F1">
        <w:rPr>
          <w:rFonts w:ascii="Times New Roman" w:hAnsi="Times New Roman" w:cs="Times New Roman"/>
          <w:sz w:val="28"/>
          <w:szCs w:val="28"/>
        </w:rPr>
        <w:t>Альтфарм</w:t>
      </w:r>
      <w:proofErr w:type="spellEnd"/>
      <w:r w:rsidRPr="00EF43F1">
        <w:rPr>
          <w:rFonts w:ascii="Times New Roman" w:hAnsi="Times New Roman" w:cs="Times New Roman"/>
          <w:sz w:val="28"/>
          <w:szCs w:val="28"/>
        </w:rPr>
        <w:t xml:space="preserve">", адрес: 142073, Московская область, г. Домодедово, д. </w:t>
      </w:r>
      <w:proofErr w:type="spellStart"/>
      <w:r w:rsidRPr="00EF43F1">
        <w:rPr>
          <w:rFonts w:ascii="Times New Roman" w:hAnsi="Times New Roman" w:cs="Times New Roman"/>
          <w:sz w:val="28"/>
          <w:szCs w:val="28"/>
        </w:rPr>
        <w:t>Судаково</w:t>
      </w:r>
      <w:proofErr w:type="spellEnd"/>
      <w:r w:rsidRPr="00EF43F1">
        <w:rPr>
          <w:rFonts w:ascii="Times New Roman" w:hAnsi="Times New Roman" w:cs="Times New Roman"/>
          <w:sz w:val="28"/>
          <w:szCs w:val="28"/>
        </w:rPr>
        <w:t xml:space="preserve">, территория вл. </w:t>
      </w:r>
      <w:r w:rsidRPr="00573B3E">
        <w:rPr>
          <w:rFonts w:ascii="Times New Roman" w:hAnsi="Times New Roman" w:cs="Times New Roman"/>
          <w:sz w:val="28"/>
          <w:szCs w:val="28"/>
        </w:rPr>
        <w:t>Лесное, стр. 10б</w:t>
      </w:r>
    </w:p>
    <w:p w:rsidR="003C5517" w:rsidRDefault="003C5517"/>
    <w:sectPr w:rsidR="003C5517" w:rsidSect="00D42E53">
      <w:pgSz w:w="11907" w:h="16840"/>
      <w:pgMar w:top="1560" w:right="680" w:bottom="280" w:left="10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MDL2 Assets">
    <w:altName w:val="Segoe MDL2 Assets"/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hanging="423"/>
      </w:pPr>
      <w:rPr>
        <w:rFonts w:ascii="Segoe MDL2 Assets" w:hAnsi="Segoe MDL2 Assets" w:cs="Segoe MDL2 Assets"/>
        <w:b w:val="0"/>
        <w:bCs w:val="0"/>
        <w:w w:val="46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21DC2D4E"/>
    <w:multiLevelType w:val="hybridMultilevel"/>
    <w:tmpl w:val="74C07622"/>
    <w:lvl w:ilvl="0" w:tplc="04190001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E53"/>
    <w:rsid w:val="0004253C"/>
    <w:rsid w:val="0005535D"/>
    <w:rsid w:val="00165F16"/>
    <w:rsid w:val="00206AC6"/>
    <w:rsid w:val="00262FC2"/>
    <w:rsid w:val="00391183"/>
    <w:rsid w:val="003C5517"/>
    <w:rsid w:val="00573B3E"/>
    <w:rsid w:val="00A76BD5"/>
    <w:rsid w:val="00BF633B"/>
    <w:rsid w:val="00D42E53"/>
    <w:rsid w:val="00E92E36"/>
    <w:rsid w:val="00EF43F1"/>
    <w:rsid w:val="00EF7AD2"/>
    <w:rsid w:val="00FE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7F430-3EC5-436E-8930-E69B04DC2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42E53"/>
    <w:pPr>
      <w:autoSpaceDE w:val="0"/>
      <w:autoSpaceDN w:val="0"/>
      <w:adjustRightInd w:val="0"/>
      <w:spacing w:after="0" w:line="240" w:lineRule="auto"/>
      <w:ind w:left="40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42E53"/>
    <w:rPr>
      <w:rFonts w:ascii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EF7AD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F43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1532</Words>
  <Characters>8733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mastpo19@outlook.com</dc:creator>
  <cp:keywords/>
  <dc:description/>
  <cp:lastModifiedBy>Ирина Гурская</cp:lastModifiedBy>
  <cp:revision>2</cp:revision>
  <dcterms:created xsi:type="dcterms:W3CDTF">2020-08-10T13:00:00Z</dcterms:created>
  <dcterms:modified xsi:type="dcterms:W3CDTF">2020-08-10T13:00:00Z</dcterms:modified>
</cp:coreProperties>
</file>